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E854FB">
        <w:rPr>
          <w:sz w:val="28"/>
          <w:szCs w:val="28"/>
          <w:lang w:eastAsia="en-US"/>
        </w:rPr>
        <w:t xml:space="preserve"> </w:t>
      </w:r>
      <w:r w:rsidR="00AA1540">
        <w:rPr>
          <w:sz w:val="28"/>
          <w:szCs w:val="28"/>
          <w:lang w:eastAsia="en-US"/>
        </w:rPr>
        <w:t xml:space="preserve">26.04.2017 </w:t>
      </w:r>
      <w:r w:rsidR="0083246A">
        <w:rPr>
          <w:sz w:val="28"/>
          <w:szCs w:val="28"/>
          <w:lang w:eastAsia="en-US"/>
        </w:rPr>
        <w:t>№</w:t>
      </w:r>
      <w:r w:rsidR="007A3621">
        <w:rPr>
          <w:sz w:val="28"/>
          <w:szCs w:val="28"/>
          <w:lang w:eastAsia="en-US"/>
        </w:rPr>
        <w:t xml:space="preserve"> </w:t>
      </w:r>
      <w:r w:rsidR="00AA1540">
        <w:rPr>
          <w:sz w:val="28"/>
          <w:szCs w:val="28"/>
          <w:lang w:eastAsia="en-US"/>
        </w:rPr>
        <w:t>1007</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D62D58" w:rsidP="00D62D58">
      <w:pPr>
        <w:jc w:val="center"/>
        <w:rPr>
          <w:sz w:val="28"/>
        </w:rPr>
      </w:pPr>
      <w:r w:rsidRPr="00914D39">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Default="00E733E5" w:rsidP="00E733E5"/>
    <w:p w:rsidR="00E733E5" w:rsidRPr="002B074C" w:rsidRDefault="00E733E5" w:rsidP="00E733E5">
      <w:pPr>
        <w:tabs>
          <w:tab w:val="left" w:pos="240"/>
          <w:tab w:val="center" w:pos="4677"/>
        </w:tabs>
        <w:suppressAutoHyphens/>
        <w:ind w:left="4248"/>
        <w:jc w:val="both"/>
        <w:rPr>
          <w:bCs/>
          <w:lang w:eastAsia="en-US"/>
        </w:rPr>
      </w:pPr>
      <w:r>
        <w:rPr>
          <w:bCs/>
          <w:lang w:eastAsia="en-US"/>
        </w:rPr>
        <w:lastRenderedPageBreak/>
        <w:t>ПРИЛОЖЕНИЕ</w:t>
      </w:r>
      <w:r w:rsidRPr="002B074C">
        <w:rPr>
          <w:bCs/>
          <w:lang w:eastAsia="en-US"/>
        </w:rPr>
        <w:t xml:space="preserve"> № 1</w:t>
      </w:r>
    </w:p>
    <w:p w:rsidR="00E733E5" w:rsidRPr="002B074C" w:rsidRDefault="00E733E5" w:rsidP="00E733E5">
      <w:pPr>
        <w:tabs>
          <w:tab w:val="left" w:pos="240"/>
          <w:tab w:val="center" w:pos="4677"/>
        </w:tabs>
        <w:suppressAutoHyphens/>
        <w:ind w:left="4248"/>
        <w:jc w:val="both"/>
        <w:rPr>
          <w:lang w:eastAsia="en-US"/>
        </w:rPr>
      </w:pPr>
      <w:r w:rsidRPr="002B074C">
        <w:rPr>
          <w:bCs/>
          <w:lang w:eastAsia="en-US"/>
        </w:rPr>
        <w:t xml:space="preserve">к </w:t>
      </w:r>
      <w:r w:rsidRPr="002B074C">
        <w:rPr>
          <w:lang w:eastAsia="en-US"/>
        </w:rPr>
        <w:t xml:space="preserve"> </w:t>
      </w:r>
      <w:r>
        <w:rPr>
          <w:lang w:eastAsia="en-US"/>
        </w:rPr>
        <w:t xml:space="preserve">аукционной документации </w:t>
      </w:r>
      <w:r w:rsidRPr="002B074C">
        <w:rPr>
          <w:lang w:eastAsia="en-US"/>
        </w:rPr>
        <w:t xml:space="preserve">на право заключения договора аренды муниципального имущества </w:t>
      </w:r>
    </w:p>
    <w:p w:rsidR="00E733E5" w:rsidRPr="002B074C" w:rsidRDefault="00E733E5" w:rsidP="00E733E5">
      <w:pPr>
        <w:widowControl w:val="0"/>
        <w:ind w:left="4956" w:firstLine="708"/>
        <w:jc w:val="center"/>
        <w:rPr>
          <w:b/>
        </w:rPr>
      </w:pPr>
    </w:p>
    <w:p w:rsidR="00E733E5" w:rsidRDefault="00E733E5" w:rsidP="00E733E5">
      <w:pPr>
        <w:widowControl w:val="0"/>
        <w:jc w:val="center"/>
      </w:pPr>
      <w:r w:rsidRPr="00ED1EBD">
        <w:t>ИНФОРМАЦИОННАЯ КАРТА АУКЦИОНА</w:t>
      </w:r>
    </w:p>
    <w:p w:rsidR="00E733E5" w:rsidRPr="002B074C" w:rsidRDefault="00E733E5" w:rsidP="00E733E5">
      <w:pPr>
        <w:widowControl w:val="0"/>
        <w:jc w:val="center"/>
        <w:rPr>
          <w:b/>
        </w:rPr>
      </w:pPr>
    </w:p>
    <w:tbl>
      <w:tblPr>
        <w:tblW w:w="10321" w:type="dxa"/>
        <w:tblInd w:w="-432" w:type="dxa"/>
        <w:tblLayout w:type="fixed"/>
        <w:tblLook w:val="04A0" w:firstRow="1" w:lastRow="0" w:firstColumn="1" w:lastColumn="0" w:noHBand="0" w:noVBand="1"/>
      </w:tblPr>
      <w:tblGrid>
        <w:gridCol w:w="682"/>
        <w:gridCol w:w="2977"/>
        <w:gridCol w:w="6662"/>
      </w:tblGrid>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widowControl w:val="0"/>
              <w:jc w:val="center"/>
              <w:rPr>
                <w:bCs/>
              </w:rPr>
            </w:pPr>
            <w:r w:rsidRPr="002B074C">
              <w:rPr>
                <w:bC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ind w:left="-108"/>
              <w:rPr>
                <w:b w:val="0"/>
                <w:bCs/>
                <w:sz w:val="24"/>
                <w:szCs w:val="24"/>
              </w:rPr>
            </w:pPr>
            <w:r w:rsidRPr="002B074C">
              <w:rPr>
                <w:b w:val="0"/>
                <w:bCs/>
                <w:sz w:val="24"/>
                <w:szCs w:val="24"/>
              </w:rPr>
              <w:t>Наименование сведений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ind w:left="-49"/>
              <w:rPr>
                <w:b w:val="0"/>
                <w:bCs/>
                <w:sz w:val="24"/>
                <w:szCs w:val="24"/>
              </w:rPr>
            </w:pPr>
            <w:r w:rsidRPr="002B074C">
              <w:rPr>
                <w:b w:val="0"/>
                <w:bCs/>
                <w:sz w:val="24"/>
                <w:szCs w:val="24"/>
              </w:rPr>
              <w:t>Содержание</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widowControl w:val="0"/>
              <w:spacing w:before="100" w:beforeAutospacing="1" w:after="100" w:afterAutospacing="1"/>
              <w:ind w:left="180"/>
              <w:rPr>
                <w:bCs/>
              </w:rPr>
            </w:pPr>
            <w:r w:rsidRPr="002B074C">
              <w:rPr>
                <w:bC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rPr>
              <w:t>Организатор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keepNext/>
              <w:keepLines/>
              <w:suppressLineNumbers/>
              <w:suppressAutoHyphens/>
              <w:spacing w:after="60"/>
              <w:jc w:val="both"/>
              <w:rPr>
                <w:b/>
                <w:u w:val="single"/>
              </w:rPr>
            </w:pPr>
            <w:r w:rsidRPr="002B074C">
              <w:t>Администрация городского округа город Михайловка Волгоградской области.</w:t>
            </w:r>
          </w:p>
          <w:p w:rsidR="00E733E5" w:rsidRPr="002B074C" w:rsidRDefault="00E733E5" w:rsidP="00EA5BB3">
            <w:pPr>
              <w:shd w:val="clear" w:color="auto" w:fill="FFFFFF"/>
              <w:jc w:val="both"/>
            </w:pPr>
            <w:r w:rsidRPr="002B074C">
              <w:t>Почтовый адрес: 403342, Волгоградская обл., г. Михайловка, ул. Обороны, 42А</w:t>
            </w:r>
          </w:p>
          <w:p w:rsidR="00E733E5" w:rsidRPr="002B074C" w:rsidRDefault="00E733E5" w:rsidP="00EA5BB3">
            <w:pPr>
              <w:shd w:val="clear" w:color="auto" w:fill="FFFFFF"/>
              <w:jc w:val="both"/>
            </w:pPr>
            <w:r w:rsidRPr="002B074C">
              <w:t xml:space="preserve">Адрес электронной почты:  </w:t>
            </w:r>
            <w:hyperlink r:id="rId9" w:history="1">
              <w:r w:rsidRPr="002B074C">
                <w:rPr>
                  <w:color w:val="0000FF"/>
                  <w:u w:val="single"/>
                </w:rPr>
                <w:t>imu123@mail.ru</w:t>
              </w:r>
            </w:hyperlink>
          </w:p>
          <w:p w:rsidR="00E733E5" w:rsidRPr="002B074C" w:rsidRDefault="00E733E5" w:rsidP="00EA5BB3">
            <w:pPr>
              <w:shd w:val="clear" w:color="auto" w:fill="FFFFFF"/>
              <w:jc w:val="both"/>
            </w:pPr>
            <w:r w:rsidRPr="002B074C">
              <w:t>телефон: (84463) 2-14-15; 2-18-23; факс: 2-20-75</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rPr>
                <w:bCs/>
              </w:rPr>
            </w:pPr>
            <w:r w:rsidRPr="002B074C">
              <w:rPr>
                <w:bC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lang w:eastAsia="ru-RU"/>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tabs>
                <w:tab w:val="left" w:pos="9356"/>
              </w:tabs>
              <w:ind w:right="-1"/>
              <w:jc w:val="center"/>
              <w:rPr>
                <w:bCs/>
              </w:rPr>
            </w:pPr>
            <w:r w:rsidRPr="002B074C">
              <w:rPr>
                <w:bCs/>
                <w:iCs/>
              </w:rPr>
              <w:t>Не привлекается.</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rPr>
                <w:bCs/>
              </w:rPr>
            </w:pPr>
            <w:r w:rsidRPr="002B074C">
              <w:rPr>
                <w:bC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3124CD" w:rsidRDefault="00E733E5" w:rsidP="00EA5BB3">
            <w:pPr>
              <w:widowControl w:val="0"/>
              <w:suppressAutoHyphens/>
              <w:autoSpaceDE w:val="0"/>
              <w:ind w:firstLine="26"/>
              <w:jc w:val="both"/>
            </w:pPr>
            <w:r w:rsidRPr="002B074C">
              <w:t>ЛОТ</w:t>
            </w:r>
            <w:r>
              <w:t xml:space="preserve"> №1</w:t>
            </w:r>
            <w:r w:rsidRPr="002B074C">
              <w:t xml:space="preserve">: </w:t>
            </w:r>
            <w:r>
              <w:t xml:space="preserve">нежилое помещение, площадью 58,4 </w:t>
            </w:r>
            <w:proofErr w:type="spellStart"/>
            <w:r w:rsidRPr="003124CD">
              <w:t>кв.м</w:t>
            </w:r>
            <w:proofErr w:type="spellEnd"/>
            <w:r w:rsidRPr="003124CD">
              <w:t xml:space="preserve">., являющееся частью встроенного нежилого помещения, общей площадью 105,3 </w:t>
            </w:r>
            <w:proofErr w:type="spellStart"/>
            <w:r w:rsidRPr="003124CD">
              <w:t>кв.м</w:t>
            </w:r>
            <w:proofErr w:type="spellEnd"/>
            <w:r w:rsidRPr="003124CD">
              <w:t>., расположенного</w:t>
            </w:r>
            <w:r w:rsidRPr="003124CD">
              <w:rPr>
                <w:sz w:val="28"/>
                <w:szCs w:val="28"/>
              </w:rPr>
              <w:t xml:space="preserve"> </w:t>
            </w:r>
            <w:r w:rsidRPr="003124CD">
              <w:t>на первом этаже пятиэтажного жилого здания  по ад</w:t>
            </w:r>
            <w:r>
              <w:t xml:space="preserve">ресу: Волгоградская область, г. Михайловка, </w:t>
            </w:r>
            <w:r w:rsidRPr="003124CD">
              <w:t>ул. Республиканская,</w:t>
            </w:r>
            <w:r>
              <w:t xml:space="preserve"> </w:t>
            </w:r>
            <w:r w:rsidRPr="003124CD">
              <w:t>28а/1.</w:t>
            </w:r>
          </w:p>
          <w:p w:rsidR="00E733E5" w:rsidRDefault="00E733E5" w:rsidP="00EA5BB3">
            <w:pPr>
              <w:widowControl w:val="0"/>
              <w:suppressAutoHyphens/>
              <w:autoSpaceDE w:val="0"/>
              <w:ind w:firstLine="26"/>
              <w:jc w:val="both"/>
              <w:rPr>
                <w:rFonts w:eastAsia="Calibri"/>
                <w:lang w:eastAsia="en-US"/>
              </w:rPr>
            </w:pPr>
            <w:r w:rsidRPr="003124CD">
              <w:t xml:space="preserve">Сведения об объекте: </w:t>
            </w:r>
            <w:r>
              <w:rPr>
                <w:rFonts w:eastAsia="Calibri"/>
                <w:lang w:eastAsia="en-US"/>
              </w:rPr>
              <w:t>в</w:t>
            </w:r>
            <w:r w:rsidRPr="00C21B24">
              <w:rPr>
                <w:rFonts w:eastAsia="Calibri"/>
                <w:lang w:eastAsia="en-US"/>
              </w:rPr>
              <w:t>одоснабжение, отопление от городской сети; электроснабжение - скрытая проводка; канализация - сброс в городскую сеть.</w:t>
            </w:r>
          </w:p>
          <w:p w:rsidR="00E733E5" w:rsidRDefault="00E733E5" w:rsidP="00EA5BB3">
            <w:pPr>
              <w:widowControl w:val="0"/>
              <w:suppressAutoHyphens/>
              <w:autoSpaceDE w:val="0"/>
              <w:ind w:firstLine="26"/>
              <w:jc w:val="both"/>
            </w:pPr>
            <w:r>
              <w:t xml:space="preserve">Объект состоит </w:t>
            </w:r>
            <w:proofErr w:type="gramStart"/>
            <w:r>
              <w:t>из</w:t>
            </w:r>
            <w:proofErr w:type="gramEnd"/>
            <w:r>
              <w:t xml:space="preserve">: </w:t>
            </w:r>
          </w:p>
          <w:p w:rsidR="00E733E5" w:rsidRDefault="00E733E5" w:rsidP="00EA5BB3">
            <w:pPr>
              <w:widowControl w:val="0"/>
              <w:suppressAutoHyphens/>
              <w:autoSpaceDE w:val="0"/>
              <w:ind w:firstLine="26"/>
              <w:jc w:val="both"/>
            </w:pPr>
            <w:r>
              <w:t>- к</w:t>
            </w:r>
            <w:r w:rsidRPr="003124CD">
              <w:t>абинет</w:t>
            </w:r>
            <w:r>
              <w:t xml:space="preserve">а </w:t>
            </w:r>
            <w:r w:rsidRPr="003124CD">
              <w:t>-</w:t>
            </w:r>
            <w:r>
              <w:t xml:space="preserve"> </w:t>
            </w:r>
            <w:r w:rsidRPr="003124CD">
              <w:t>54,8</w:t>
            </w:r>
            <w:r>
              <w:t xml:space="preserve"> </w:t>
            </w:r>
            <w:proofErr w:type="spellStart"/>
            <w:r w:rsidRPr="003124CD">
              <w:t>кв.м</w:t>
            </w:r>
            <w:proofErr w:type="spellEnd"/>
            <w:r w:rsidRPr="003124CD">
              <w:t>.;</w:t>
            </w:r>
            <w:r>
              <w:t xml:space="preserve"> </w:t>
            </w:r>
          </w:p>
          <w:p w:rsidR="00E733E5" w:rsidRPr="00816C1E" w:rsidRDefault="00E733E5" w:rsidP="00EA5BB3">
            <w:pPr>
              <w:widowControl w:val="0"/>
              <w:suppressAutoHyphens/>
              <w:autoSpaceDE w:val="0"/>
              <w:ind w:firstLine="26"/>
              <w:jc w:val="both"/>
              <w:rPr>
                <w:rFonts w:eastAsia="Calibri"/>
                <w:lang w:eastAsia="en-US"/>
              </w:rPr>
            </w:pPr>
            <w:r>
              <w:t xml:space="preserve">- кладовой - 3,6 </w:t>
            </w:r>
            <w:proofErr w:type="spellStart"/>
            <w:r>
              <w:t>кв.м</w:t>
            </w:r>
            <w:proofErr w:type="spellEnd"/>
            <w:r>
              <w:t>.</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rPr>
                <w:bCs/>
              </w:rPr>
            </w:pPr>
            <w:r w:rsidRPr="002B074C">
              <w:rPr>
                <w:bC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lang w:eastAsia="ru-RU"/>
              </w:rPr>
            </w:pPr>
            <w:r w:rsidRPr="002B074C">
              <w:rPr>
                <w:b w:val="0"/>
                <w:bCs/>
                <w:sz w:val="24"/>
                <w:szCs w:val="24"/>
                <w:lang w:eastAsia="ru-RU"/>
              </w:rPr>
              <w:t>Целевое назначение муниципального имущества, права на которое передаются по договору</w:t>
            </w:r>
          </w:p>
        </w:tc>
        <w:tc>
          <w:tcPr>
            <w:tcW w:w="6662" w:type="dxa"/>
            <w:tcBorders>
              <w:top w:val="single" w:sz="4" w:space="0" w:color="auto"/>
              <w:left w:val="single" w:sz="4" w:space="0" w:color="auto"/>
              <w:bottom w:val="single" w:sz="4" w:space="0" w:color="auto"/>
              <w:right w:val="single" w:sz="4" w:space="0" w:color="auto"/>
            </w:tcBorders>
            <w:hideMark/>
          </w:tcPr>
          <w:p w:rsidR="00E733E5" w:rsidRPr="002B074C" w:rsidRDefault="00E733E5" w:rsidP="00EA5BB3">
            <w:pPr>
              <w:suppressAutoHyphens/>
              <w:autoSpaceDE w:val="0"/>
              <w:jc w:val="both"/>
              <w:rPr>
                <w:bCs/>
              </w:rPr>
            </w:pPr>
            <w:r w:rsidRPr="002B074C">
              <w:rPr>
                <w:bCs/>
              </w:rPr>
              <w:t>для размещения организации</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rPr>
                <w:bCs/>
              </w:rPr>
            </w:pPr>
            <w:r w:rsidRPr="002B074C">
              <w:rPr>
                <w:bC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both"/>
              <w:rPr>
                <w:b w:val="0"/>
                <w:bCs/>
                <w:iCs/>
                <w:sz w:val="24"/>
                <w:szCs w:val="24"/>
              </w:rPr>
            </w:pPr>
            <w:r w:rsidRPr="002B074C">
              <w:rPr>
                <w:b w:val="0"/>
                <w:bCs/>
                <w:iCs/>
                <w:sz w:val="24"/>
                <w:szCs w:val="24"/>
              </w:rPr>
              <w:t>Планировка имущества должна соответствовать техническому паспорту помещения,  в котором находится имущество. Электропроводка, отопление, оконные и дверные конструкции должны быть в удовлетворительном техническом состоянии, т.е. не хуже чем на момент принятия Арендатором.</w:t>
            </w:r>
          </w:p>
          <w:p w:rsidR="00E733E5" w:rsidRPr="002B074C" w:rsidRDefault="00E733E5" w:rsidP="00EA5BB3">
            <w:pPr>
              <w:pStyle w:val="1"/>
              <w:numPr>
                <w:ilvl w:val="0"/>
                <w:numId w:val="0"/>
              </w:numPr>
              <w:ind w:left="-49"/>
              <w:jc w:val="both"/>
              <w:rPr>
                <w:b w:val="0"/>
                <w:bCs/>
                <w:i/>
                <w:iCs/>
                <w:sz w:val="24"/>
                <w:szCs w:val="24"/>
              </w:rPr>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jc w:val="center"/>
              <w:rPr>
                <w:bCs/>
              </w:rPr>
            </w:pPr>
            <w:r w:rsidRPr="002B074C">
              <w:rPr>
                <w:bC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rPr>
              <w:t xml:space="preserve">Начальная (минимальная) цена договора (цена лота) с указанием при необходимости начальной (минимальной) цены </w:t>
            </w:r>
            <w:r w:rsidRPr="002B074C">
              <w:rPr>
                <w:b w:val="0"/>
                <w:bCs/>
                <w:sz w:val="24"/>
                <w:szCs w:val="24"/>
              </w:rPr>
              <w:lastRenderedPageBreak/>
              <w:t xml:space="preserve">договора (цены лота) за единицу площади муниципального имущества, права на которое передаются </w:t>
            </w:r>
            <w:proofErr w:type="gramStart"/>
            <w:r w:rsidRPr="002B074C">
              <w:rPr>
                <w:b w:val="0"/>
                <w:bCs/>
                <w:sz w:val="24"/>
                <w:szCs w:val="24"/>
              </w:rPr>
              <w:t>по</w:t>
            </w:r>
            <w:proofErr w:type="gramEnd"/>
          </w:p>
          <w:p w:rsidR="00E733E5" w:rsidRPr="002B074C" w:rsidRDefault="00E733E5" w:rsidP="00EA5BB3">
            <w:pPr>
              <w:pStyle w:val="1"/>
              <w:numPr>
                <w:ilvl w:val="0"/>
                <w:numId w:val="0"/>
              </w:numPr>
              <w:jc w:val="left"/>
              <w:rPr>
                <w:b w:val="0"/>
                <w:bCs/>
                <w:sz w:val="24"/>
                <w:szCs w:val="24"/>
              </w:rPr>
            </w:pPr>
            <w:r w:rsidRPr="002B074C">
              <w:rPr>
                <w:b w:val="0"/>
                <w:bCs/>
                <w:sz w:val="24"/>
                <w:szCs w:val="24"/>
              </w:rPr>
              <w:t>договору, в размере ежемесячного или ежегодного платежа за право владения или пользования указанным имуществом</w:t>
            </w:r>
          </w:p>
        </w:tc>
        <w:tc>
          <w:tcPr>
            <w:tcW w:w="6662" w:type="dxa"/>
            <w:tcBorders>
              <w:top w:val="single" w:sz="4" w:space="0" w:color="auto"/>
              <w:left w:val="single" w:sz="4" w:space="0" w:color="auto"/>
              <w:bottom w:val="single" w:sz="4" w:space="0" w:color="auto"/>
              <w:right w:val="single" w:sz="4" w:space="0" w:color="auto"/>
            </w:tcBorders>
            <w:hideMark/>
          </w:tcPr>
          <w:p w:rsidR="00E733E5" w:rsidRPr="002B074C" w:rsidRDefault="00E733E5" w:rsidP="00EA5BB3">
            <w:pPr>
              <w:suppressAutoHyphens/>
              <w:jc w:val="both"/>
              <w:rPr>
                <w:b/>
              </w:rPr>
            </w:pPr>
            <w:r w:rsidRPr="002B074C">
              <w:lastRenderedPageBreak/>
              <w:t>Начальная (минимальная) цена договора (цена лота) без НДС и коммунальных, эксплуатационных, административно-хозяйственных услуг  ежемесячным платежом:</w:t>
            </w:r>
          </w:p>
          <w:p w:rsidR="00E733E5" w:rsidRPr="002B074C" w:rsidRDefault="00E733E5" w:rsidP="00EA5BB3">
            <w:pPr>
              <w:suppressAutoHyphens/>
              <w:jc w:val="both"/>
            </w:pPr>
          </w:p>
          <w:p w:rsidR="00E733E5" w:rsidRPr="002B074C" w:rsidRDefault="00E733E5" w:rsidP="00EA5BB3">
            <w:pPr>
              <w:suppressAutoHyphens/>
              <w:jc w:val="both"/>
            </w:pPr>
            <w:r w:rsidRPr="002B074C">
              <w:t>ЛОТ</w:t>
            </w:r>
            <w:r>
              <w:t xml:space="preserve"> №1</w:t>
            </w:r>
            <w:r w:rsidRPr="002B074C">
              <w:t xml:space="preserve">: </w:t>
            </w:r>
            <w:r>
              <w:t xml:space="preserve">17286,40 (семнадцать тысяч двести восемьдесят </w:t>
            </w:r>
            <w:r>
              <w:lastRenderedPageBreak/>
              <w:t>шесть) рублей 40 копеек</w:t>
            </w:r>
          </w:p>
          <w:p w:rsidR="00E733E5" w:rsidRPr="002B074C" w:rsidRDefault="00E733E5" w:rsidP="00EA5BB3">
            <w:pPr>
              <w:suppressAutoHyphens/>
              <w:jc w:val="both"/>
              <w:rPr>
                <w:bCs/>
                <w:u w:val="single"/>
              </w:rPr>
            </w:pPr>
            <w:r w:rsidRPr="002B074C">
              <w:rPr>
                <w:bCs/>
                <w:u w:val="single"/>
              </w:rPr>
              <w:t>Ставка арендной платы, 1</w:t>
            </w:r>
            <w:r>
              <w:rPr>
                <w:bCs/>
                <w:u w:val="single"/>
              </w:rPr>
              <w:t xml:space="preserve"> </w:t>
            </w:r>
            <w:proofErr w:type="spellStart"/>
            <w:r>
              <w:rPr>
                <w:bCs/>
                <w:u w:val="single"/>
              </w:rPr>
              <w:t>кв.м</w:t>
            </w:r>
            <w:proofErr w:type="spellEnd"/>
            <w:r>
              <w:rPr>
                <w:bCs/>
                <w:u w:val="single"/>
              </w:rPr>
              <w:t>. в месяц без учета НДС - 296,0 (двести девяносто шесть) рублей</w:t>
            </w:r>
          </w:p>
          <w:p w:rsidR="00E733E5" w:rsidRPr="002B074C" w:rsidRDefault="00E733E5" w:rsidP="00EA5BB3">
            <w:pPr>
              <w:suppressAutoHyphens/>
              <w:jc w:val="both"/>
              <w:rPr>
                <w:b/>
              </w:rPr>
            </w:pPr>
          </w:p>
          <w:p w:rsidR="00E733E5" w:rsidRPr="002B074C" w:rsidRDefault="00E733E5" w:rsidP="00EA5BB3">
            <w:pPr>
              <w:suppressAutoHyphens/>
              <w:jc w:val="both"/>
              <w:rPr>
                <w:bCs/>
                <w:i/>
                <w:u w:val="single"/>
              </w:rPr>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lastRenderedPageBreak/>
              <w:t>7</w:t>
            </w:r>
          </w:p>
        </w:tc>
        <w:tc>
          <w:tcPr>
            <w:tcW w:w="2977"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tabs>
                <w:tab w:val="left" w:pos="9356"/>
              </w:tabs>
              <w:autoSpaceDE w:val="0"/>
              <w:autoSpaceDN w:val="0"/>
              <w:adjustRightInd w:val="0"/>
              <w:ind w:right="-1"/>
              <w:rPr>
                <w:bCs/>
              </w:rPr>
            </w:pPr>
            <w:r w:rsidRPr="002B074C">
              <w:rPr>
                <w:bCs/>
              </w:rPr>
              <w:t>Срок действия договора аренды</w:t>
            </w:r>
          </w:p>
          <w:p w:rsidR="00E733E5" w:rsidRPr="002B074C" w:rsidRDefault="00E733E5" w:rsidP="00EA5BB3">
            <w:pPr>
              <w:pStyle w:val="1"/>
              <w:numPr>
                <w:ilvl w:val="0"/>
                <w:numId w:val="0"/>
              </w:numPr>
              <w:jc w:val="left"/>
              <w:rPr>
                <w:b w:val="0"/>
                <w:bCs/>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ind w:left="432" w:hanging="432"/>
              <w:jc w:val="both"/>
              <w:rPr>
                <w:b w:val="0"/>
                <w:bCs/>
                <w:sz w:val="24"/>
                <w:szCs w:val="24"/>
              </w:rPr>
            </w:pPr>
            <w:r w:rsidRPr="002B074C">
              <w:rPr>
                <w:b w:val="0"/>
                <w:bCs/>
                <w:sz w:val="24"/>
                <w:szCs w:val="24"/>
              </w:rPr>
              <w:t>Пять лет</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tabs>
                <w:tab w:val="left" w:pos="9356"/>
              </w:tabs>
              <w:autoSpaceDE w:val="0"/>
              <w:autoSpaceDN w:val="0"/>
              <w:adjustRightInd w:val="0"/>
              <w:ind w:right="-1"/>
              <w:rPr>
                <w:bCs/>
              </w:rPr>
            </w:pPr>
            <w:r w:rsidRPr="002B074C">
              <w:rPr>
                <w:bCs/>
              </w:rPr>
              <w:t>Место, дата и время рассмотрения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af5"/>
              <w:jc w:val="both"/>
              <w:rPr>
                <w:bCs/>
                <w:iCs/>
              </w:rPr>
            </w:pPr>
            <w:r w:rsidRPr="002B074C">
              <w:t>«</w:t>
            </w:r>
            <w:r>
              <w:t>23</w:t>
            </w:r>
            <w:r w:rsidRPr="002B074C">
              <w:t>»</w:t>
            </w:r>
            <w:r>
              <w:t xml:space="preserve"> мая 2017</w:t>
            </w:r>
            <w:r w:rsidRPr="002B074C">
              <w:t>г. в 10:00 часов (время московское) по адресу: Волгоградская обл., г. Михайловка, ул. Обороны, 42А, каб.10.</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tabs>
                <w:tab w:val="left" w:pos="9356"/>
              </w:tabs>
              <w:autoSpaceDE w:val="0"/>
              <w:autoSpaceDN w:val="0"/>
              <w:adjustRightInd w:val="0"/>
              <w:ind w:right="-1"/>
              <w:rPr>
                <w:bCs/>
              </w:rPr>
            </w:pPr>
            <w:r w:rsidRPr="002B074C">
              <w:rPr>
                <w:bCs/>
              </w:rPr>
              <w:t>Место, 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both"/>
              <w:rPr>
                <w:b w:val="0"/>
                <w:bCs/>
                <w:iCs/>
                <w:sz w:val="24"/>
                <w:szCs w:val="24"/>
              </w:rPr>
            </w:pPr>
            <w:r w:rsidRPr="002B074C">
              <w:rPr>
                <w:b w:val="0"/>
                <w:bCs/>
                <w:iCs/>
                <w:sz w:val="24"/>
                <w:szCs w:val="24"/>
              </w:rPr>
              <w:t>«</w:t>
            </w:r>
            <w:r>
              <w:rPr>
                <w:b w:val="0"/>
                <w:bCs/>
                <w:iCs/>
                <w:sz w:val="24"/>
                <w:szCs w:val="24"/>
              </w:rPr>
              <w:t>29» мая</w:t>
            </w:r>
            <w:r w:rsidRPr="002B074C">
              <w:rPr>
                <w:b w:val="0"/>
                <w:bCs/>
                <w:iCs/>
                <w:sz w:val="24"/>
                <w:szCs w:val="24"/>
              </w:rPr>
              <w:t xml:space="preserve"> 201</w:t>
            </w:r>
            <w:r>
              <w:rPr>
                <w:b w:val="0"/>
                <w:bCs/>
                <w:iCs/>
                <w:sz w:val="24"/>
                <w:szCs w:val="24"/>
              </w:rPr>
              <w:t>7</w:t>
            </w:r>
            <w:r w:rsidRPr="002B074C">
              <w:rPr>
                <w:b w:val="0"/>
                <w:bCs/>
                <w:iCs/>
                <w:sz w:val="24"/>
                <w:szCs w:val="24"/>
              </w:rPr>
              <w:t>г. в 10 час. 00 мин. (время московское) по адресу: Волгоградская область, г. Михайловка, ул. Обороны, 42</w:t>
            </w:r>
            <w:proofErr w:type="gramStart"/>
            <w:r w:rsidRPr="002B074C">
              <w:rPr>
                <w:b w:val="0"/>
                <w:bCs/>
                <w:iCs/>
                <w:sz w:val="24"/>
                <w:szCs w:val="24"/>
              </w:rPr>
              <w:t xml:space="preserve"> А</w:t>
            </w:r>
            <w:proofErr w:type="gramEnd"/>
            <w:r w:rsidRPr="002B074C">
              <w:rPr>
                <w:b w:val="0"/>
                <w:bCs/>
                <w:iCs/>
                <w:sz w:val="24"/>
                <w:szCs w:val="24"/>
              </w:rPr>
              <w:t xml:space="preserve">, </w:t>
            </w:r>
            <w:proofErr w:type="spellStart"/>
            <w:r w:rsidRPr="002B074C">
              <w:rPr>
                <w:b w:val="0"/>
                <w:bCs/>
                <w:iCs/>
                <w:sz w:val="24"/>
                <w:szCs w:val="24"/>
              </w:rPr>
              <w:t>каб</w:t>
            </w:r>
            <w:proofErr w:type="spellEnd"/>
            <w:r w:rsidRPr="002B074C">
              <w:rPr>
                <w:b w:val="0"/>
                <w:bCs/>
                <w:iCs/>
                <w:sz w:val="24"/>
                <w:szCs w:val="24"/>
              </w:rPr>
              <w:t>.  № 10</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autoSpaceDE w:val="0"/>
              <w:autoSpaceDN w:val="0"/>
              <w:adjustRightInd w:val="0"/>
              <w:ind w:firstLine="34"/>
              <w:rPr>
                <w:bCs/>
              </w:rPr>
            </w:pPr>
            <w:r w:rsidRPr="002B074C">
              <w:rPr>
                <w:bCs/>
              </w:rPr>
              <w:t xml:space="preserve">Электронный адрес сайта в сети "Интернет", на котором размещена </w:t>
            </w:r>
            <w:r>
              <w:rPr>
                <w:bCs/>
              </w:rPr>
              <w:t xml:space="preserve">аукционная </w:t>
            </w:r>
            <w:r w:rsidRPr="002B074C">
              <w:rPr>
                <w:bCs/>
              </w:rPr>
              <w:t xml:space="preserve">документация </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2B074C" w:rsidRDefault="00BA1E58" w:rsidP="00EA5BB3">
            <w:pPr>
              <w:jc w:val="both"/>
              <w:rPr>
                <w:i/>
              </w:rPr>
            </w:pPr>
            <w:hyperlink r:id="rId10" w:history="1">
              <w:r w:rsidR="00E733E5" w:rsidRPr="002B074C">
                <w:rPr>
                  <w:rStyle w:val="a3"/>
                  <w:i/>
                  <w:color w:val="auto"/>
                  <w:lang w:val="en-US"/>
                </w:rPr>
                <w:t>www</w:t>
              </w:r>
              <w:r w:rsidR="00E733E5" w:rsidRPr="002B074C">
                <w:rPr>
                  <w:rStyle w:val="a3"/>
                  <w:i/>
                  <w:color w:val="auto"/>
                </w:rPr>
                <w:t>.</w:t>
              </w:r>
              <w:proofErr w:type="spellStart"/>
              <w:r w:rsidR="00E733E5" w:rsidRPr="002B074C">
                <w:rPr>
                  <w:rStyle w:val="a3"/>
                  <w:i/>
                  <w:color w:val="auto"/>
                  <w:lang w:val="en-US"/>
                </w:rPr>
                <w:t>torgi</w:t>
              </w:r>
              <w:proofErr w:type="spellEnd"/>
              <w:r w:rsidR="00E733E5" w:rsidRPr="002B074C">
                <w:rPr>
                  <w:rStyle w:val="a3"/>
                  <w:i/>
                  <w:color w:val="auto"/>
                </w:rPr>
                <w:t>.</w:t>
              </w:r>
              <w:proofErr w:type="spellStart"/>
              <w:r w:rsidR="00E733E5" w:rsidRPr="002B074C">
                <w:rPr>
                  <w:rStyle w:val="a3"/>
                  <w:i/>
                  <w:color w:val="auto"/>
                  <w:lang w:val="en-US"/>
                </w:rPr>
                <w:t>gov</w:t>
              </w:r>
              <w:proofErr w:type="spellEnd"/>
              <w:r w:rsidR="00E733E5" w:rsidRPr="002B074C">
                <w:rPr>
                  <w:rStyle w:val="a3"/>
                  <w:i/>
                  <w:color w:val="auto"/>
                </w:rPr>
                <w:t>.</w:t>
              </w:r>
              <w:proofErr w:type="spellStart"/>
              <w:r w:rsidR="00E733E5" w:rsidRPr="002B074C">
                <w:rPr>
                  <w:rStyle w:val="a3"/>
                  <w:i/>
                  <w:color w:val="auto"/>
                  <w:lang w:val="en-US"/>
                </w:rPr>
                <w:t>ru</w:t>
              </w:r>
              <w:proofErr w:type="spellEnd"/>
            </w:hyperlink>
          </w:p>
          <w:p w:rsidR="00E733E5" w:rsidRPr="002B074C" w:rsidRDefault="00E733E5" w:rsidP="00EA5BB3">
            <w:pPr>
              <w:ind w:firstLine="540"/>
              <w:jc w:val="both"/>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tabs>
                <w:tab w:val="left" w:pos="9356"/>
              </w:tabs>
              <w:autoSpaceDE w:val="0"/>
              <w:autoSpaceDN w:val="0"/>
              <w:adjustRightInd w:val="0"/>
              <w:ind w:right="-1"/>
              <w:rPr>
                <w:bCs/>
              </w:rPr>
            </w:pPr>
            <w:r w:rsidRPr="002B074C">
              <w:rPr>
                <w:bCs/>
              </w:rPr>
              <w:t>Размер платы  за предост</w:t>
            </w:r>
            <w:r>
              <w:rPr>
                <w:bCs/>
              </w:rPr>
              <w:t>авление аукционной документации</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pStyle w:val="21"/>
              <w:rPr>
                <w:i w:val="0"/>
                <w:sz w:val="24"/>
                <w:szCs w:val="24"/>
              </w:rPr>
            </w:pPr>
            <w:r w:rsidRPr="002B074C">
              <w:rPr>
                <w:i w:val="0"/>
                <w:sz w:val="24"/>
                <w:szCs w:val="24"/>
              </w:rPr>
              <w:t>Предоста</w:t>
            </w:r>
            <w:r>
              <w:rPr>
                <w:i w:val="0"/>
                <w:sz w:val="24"/>
                <w:szCs w:val="24"/>
              </w:rPr>
              <w:t>вление аукционной документации</w:t>
            </w:r>
            <w:r w:rsidRPr="002B074C">
              <w:rPr>
                <w:i w:val="0"/>
                <w:sz w:val="24"/>
                <w:szCs w:val="24"/>
              </w:rPr>
              <w:t>, в том числе в форме электронного документа, осуществляется без взимания платы.</w:t>
            </w:r>
          </w:p>
          <w:p w:rsidR="00E733E5" w:rsidRPr="002B074C" w:rsidRDefault="00E733E5" w:rsidP="00EA5BB3">
            <w:pPr>
              <w:pStyle w:val="1"/>
              <w:numPr>
                <w:ilvl w:val="0"/>
                <w:numId w:val="0"/>
              </w:numPr>
              <w:ind w:left="376"/>
              <w:jc w:val="both"/>
              <w:rPr>
                <w:b w:val="0"/>
                <w:bCs/>
                <w:sz w:val="24"/>
                <w:szCs w:val="24"/>
              </w:rPr>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12</w:t>
            </w:r>
          </w:p>
        </w:tc>
        <w:tc>
          <w:tcPr>
            <w:tcW w:w="2977"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tabs>
                <w:tab w:val="left" w:pos="9356"/>
              </w:tabs>
              <w:autoSpaceDE w:val="0"/>
              <w:autoSpaceDN w:val="0"/>
              <w:adjustRightInd w:val="0"/>
              <w:ind w:right="-1"/>
              <w:rPr>
                <w:bCs/>
              </w:rPr>
            </w:pPr>
            <w:r w:rsidRPr="002B074C">
              <w:rPr>
                <w:bCs/>
              </w:rPr>
              <w:t xml:space="preserve">Счет для внесения платы, взимаемой за предоставление </w:t>
            </w:r>
            <w:r>
              <w:rPr>
                <w:bCs/>
              </w:rPr>
              <w:t xml:space="preserve">аукционной </w:t>
            </w:r>
            <w:r w:rsidRPr="002B074C">
              <w:rPr>
                <w:bCs/>
              </w:rPr>
              <w:t xml:space="preserve">документации </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ind w:left="-49"/>
              <w:jc w:val="both"/>
              <w:rPr>
                <w:b w:val="0"/>
                <w:bCs/>
                <w:iCs/>
                <w:sz w:val="24"/>
                <w:szCs w:val="24"/>
              </w:rPr>
            </w:pPr>
            <w:r w:rsidRPr="002B074C">
              <w:rPr>
                <w:b w:val="0"/>
                <w:bCs/>
                <w:iCs/>
                <w:sz w:val="24"/>
                <w:szCs w:val="24"/>
              </w:rPr>
              <w:t xml:space="preserve">Плата за предоставление </w:t>
            </w:r>
            <w:r>
              <w:rPr>
                <w:b w:val="0"/>
                <w:bCs/>
                <w:iCs/>
                <w:sz w:val="24"/>
                <w:szCs w:val="24"/>
              </w:rPr>
              <w:t xml:space="preserve">аукционной </w:t>
            </w:r>
            <w:r w:rsidRPr="002B074C">
              <w:rPr>
                <w:b w:val="0"/>
                <w:bCs/>
                <w:iCs/>
                <w:sz w:val="24"/>
                <w:szCs w:val="24"/>
              </w:rPr>
              <w:t>документации не установлена.</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tabs>
                <w:tab w:val="left" w:pos="9356"/>
              </w:tabs>
              <w:autoSpaceDE w:val="0"/>
              <w:autoSpaceDN w:val="0"/>
              <w:adjustRightInd w:val="0"/>
              <w:ind w:right="-1"/>
              <w:rPr>
                <w:bCs/>
              </w:rPr>
            </w:pPr>
            <w:r w:rsidRPr="002B074C">
              <w:rPr>
                <w:bCs/>
              </w:rPr>
              <w:t xml:space="preserve">Место предоставления </w:t>
            </w:r>
            <w:r>
              <w:rPr>
                <w:bCs/>
              </w:rPr>
              <w:t xml:space="preserve">аукционной </w:t>
            </w:r>
            <w:r w:rsidRPr="002B074C">
              <w:rPr>
                <w:bCs/>
              </w:rPr>
              <w:t xml:space="preserve">документации </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jc w:val="both"/>
              <w:rPr>
                <w:i/>
                <w:u w:val="single"/>
              </w:rPr>
            </w:pPr>
            <w:r>
              <w:rPr>
                <w:bCs/>
                <w:iCs/>
              </w:rPr>
              <w:t>Аукционная д</w:t>
            </w:r>
            <w:r w:rsidRPr="002B074C">
              <w:rPr>
                <w:bCs/>
                <w:iCs/>
              </w:rPr>
              <w:t>окументация предоставляется по адресу организатора торгов и на сайте</w:t>
            </w:r>
            <w:r w:rsidRPr="002B074C">
              <w:rPr>
                <w:b/>
                <w:bCs/>
                <w:iCs/>
              </w:rPr>
              <w:t xml:space="preserve"> </w:t>
            </w:r>
            <w:r w:rsidRPr="002B074C">
              <w:rPr>
                <w:i/>
                <w:lang w:val="en-US"/>
              </w:rPr>
              <w:t>www</w:t>
            </w:r>
            <w:r w:rsidRPr="002B074C">
              <w:rPr>
                <w:i/>
              </w:rPr>
              <w:t>.</w:t>
            </w:r>
            <w:proofErr w:type="spellStart"/>
            <w:r w:rsidRPr="002B074C">
              <w:rPr>
                <w:i/>
                <w:lang w:val="en-US"/>
              </w:rPr>
              <w:t>mihadm</w:t>
            </w:r>
            <w:proofErr w:type="spellEnd"/>
            <w:r w:rsidRPr="002B074C">
              <w:rPr>
                <w:i/>
              </w:rPr>
              <w:t>.</w:t>
            </w:r>
            <w:r w:rsidRPr="002B074C">
              <w:rPr>
                <w:i/>
                <w:lang w:val="en-US"/>
              </w:rPr>
              <w:t>com</w:t>
            </w:r>
          </w:p>
          <w:p w:rsidR="00E733E5" w:rsidRPr="002B074C" w:rsidRDefault="00E733E5" w:rsidP="00EA5BB3">
            <w:pPr>
              <w:pStyle w:val="1"/>
              <w:numPr>
                <w:ilvl w:val="0"/>
                <w:numId w:val="0"/>
              </w:numPr>
              <w:ind w:left="-49"/>
              <w:jc w:val="both"/>
              <w:rPr>
                <w:b w:val="0"/>
                <w:bCs/>
                <w:color w:val="000000"/>
                <w:sz w:val="24"/>
                <w:szCs w:val="24"/>
              </w:rPr>
            </w:pPr>
          </w:p>
          <w:p w:rsidR="00E733E5" w:rsidRPr="002B074C" w:rsidRDefault="00E733E5" w:rsidP="00EA5BB3">
            <w:pPr>
              <w:tabs>
                <w:tab w:val="left" w:pos="9356"/>
              </w:tabs>
              <w:autoSpaceDE w:val="0"/>
              <w:autoSpaceDN w:val="0"/>
              <w:adjustRightInd w:val="0"/>
              <w:ind w:right="-1"/>
              <w:jc w:val="both"/>
              <w:rPr>
                <w:bCs/>
              </w:rPr>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lang w:eastAsia="ru-RU"/>
              </w:rPr>
              <w:t>Порядок пересмотра цены договора в сторону увеличения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ind w:left="-49"/>
              <w:jc w:val="both"/>
              <w:rPr>
                <w:b w:val="0"/>
                <w:bCs/>
                <w:iCs/>
                <w:sz w:val="24"/>
                <w:szCs w:val="24"/>
              </w:rPr>
            </w:pPr>
            <w:r w:rsidRPr="002B074C">
              <w:rPr>
                <w:b w:val="0"/>
                <w:bCs/>
                <w:iCs/>
                <w:sz w:val="24"/>
                <w:szCs w:val="24"/>
              </w:rPr>
              <w:t>Размер арендной платы может быть изменен Арендодателем в одностороннем порядке в случаях:</w:t>
            </w:r>
          </w:p>
          <w:p w:rsidR="00E733E5" w:rsidRPr="002B074C" w:rsidRDefault="00E733E5" w:rsidP="00EA5BB3">
            <w:pPr>
              <w:pStyle w:val="1"/>
              <w:numPr>
                <w:ilvl w:val="0"/>
                <w:numId w:val="0"/>
              </w:numPr>
              <w:ind w:left="-49"/>
              <w:jc w:val="both"/>
              <w:rPr>
                <w:b w:val="0"/>
                <w:bCs/>
                <w:iCs/>
                <w:sz w:val="24"/>
                <w:szCs w:val="24"/>
              </w:rPr>
            </w:pPr>
            <w:r w:rsidRPr="002B074C">
              <w:rPr>
                <w:b w:val="0"/>
                <w:bCs/>
                <w:iCs/>
                <w:sz w:val="24"/>
                <w:szCs w:val="24"/>
              </w:rPr>
              <w:t>- при изменении нормативных правовых актов, определяющих исчисление арендной платы, порядок и условия её внесения,</w:t>
            </w:r>
          </w:p>
          <w:p w:rsidR="00E733E5" w:rsidRPr="002B074C" w:rsidRDefault="00E733E5" w:rsidP="00EA5BB3">
            <w:pPr>
              <w:pStyle w:val="1"/>
              <w:numPr>
                <w:ilvl w:val="0"/>
                <w:numId w:val="0"/>
              </w:numPr>
              <w:ind w:left="-49"/>
              <w:jc w:val="both"/>
              <w:rPr>
                <w:b w:val="0"/>
                <w:bCs/>
                <w:iCs/>
                <w:sz w:val="24"/>
                <w:szCs w:val="24"/>
              </w:rPr>
            </w:pPr>
            <w:r w:rsidRPr="002B074C">
              <w:rPr>
                <w:b w:val="0"/>
                <w:bCs/>
                <w:iCs/>
                <w:sz w:val="24"/>
                <w:szCs w:val="24"/>
              </w:rPr>
              <w:t>- при</w:t>
            </w:r>
            <w:r>
              <w:rPr>
                <w:b w:val="0"/>
                <w:bCs/>
                <w:iCs/>
                <w:sz w:val="24"/>
                <w:szCs w:val="24"/>
              </w:rPr>
              <w:t xml:space="preserve"> изменении рыночной конъюнктуры, но не чаще чем один раз в год.</w:t>
            </w:r>
          </w:p>
          <w:p w:rsidR="00E733E5" w:rsidRPr="002B074C" w:rsidRDefault="00E733E5" w:rsidP="00EA5BB3">
            <w:pPr>
              <w:pStyle w:val="1"/>
              <w:numPr>
                <w:ilvl w:val="0"/>
                <w:numId w:val="0"/>
              </w:numPr>
              <w:jc w:val="both"/>
              <w:rPr>
                <w:b w:val="0"/>
                <w:bCs/>
                <w:sz w:val="24"/>
                <w:szCs w:val="24"/>
              </w:rPr>
            </w:pPr>
            <w:r w:rsidRPr="002B074C">
              <w:rPr>
                <w:b w:val="0"/>
                <w:bCs/>
                <w:iCs/>
                <w:sz w:val="24"/>
                <w:szCs w:val="24"/>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autoSpaceDE w:val="0"/>
              <w:autoSpaceDN w:val="0"/>
              <w:adjustRightInd w:val="0"/>
              <w:rPr>
                <w:bCs/>
              </w:rPr>
            </w:pPr>
            <w:r w:rsidRPr="002B074C">
              <w:rPr>
                <w:bCs/>
              </w:rPr>
              <w:t>Форма, порядок и сроки оплаты по договору</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both"/>
              <w:rPr>
                <w:b w:val="0"/>
                <w:bCs/>
                <w:iCs/>
                <w:sz w:val="24"/>
                <w:szCs w:val="24"/>
              </w:rPr>
            </w:pPr>
            <w:r w:rsidRPr="002B074C">
              <w:rPr>
                <w:b w:val="0"/>
                <w:bCs/>
                <w:iCs/>
                <w:sz w:val="24"/>
                <w:szCs w:val="24"/>
              </w:rPr>
              <w:t>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E733E5" w:rsidRPr="002B074C" w:rsidRDefault="00E733E5" w:rsidP="00EA5BB3">
            <w:pPr>
              <w:pStyle w:val="1"/>
              <w:numPr>
                <w:ilvl w:val="0"/>
                <w:numId w:val="0"/>
              </w:numPr>
              <w:jc w:val="both"/>
              <w:rPr>
                <w:b w:val="0"/>
                <w:bCs/>
                <w:iCs/>
                <w:sz w:val="24"/>
                <w:szCs w:val="24"/>
              </w:rPr>
            </w:pPr>
            <w:r w:rsidRPr="002B074C">
              <w:rPr>
                <w:b w:val="0"/>
                <w:bCs/>
                <w:iCs/>
                <w:sz w:val="24"/>
                <w:szCs w:val="24"/>
              </w:rPr>
              <w:t>Арендная плата за имущество, взимается со дня принятия имущества по акту приема-передачи.</w:t>
            </w:r>
          </w:p>
          <w:p w:rsidR="00E733E5" w:rsidRPr="002B074C" w:rsidRDefault="00E733E5" w:rsidP="00EA5BB3">
            <w:pPr>
              <w:pStyle w:val="1"/>
              <w:numPr>
                <w:ilvl w:val="0"/>
                <w:numId w:val="0"/>
              </w:numPr>
              <w:jc w:val="both"/>
              <w:rPr>
                <w:bCs/>
                <w:sz w:val="24"/>
                <w:szCs w:val="24"/>
              </w:rPr>
            </w:pPr>
            <w:r w:rsidRPr="002B074C">
              <w:rPr>
                <w:b w:val="0"/>
                <w:bCs/>
                <w:iCs/>
                <w:sz w:val="24"/>
                <w:szCs w:val="24"/>
              </w:rPr>
              <w:lastRenderedPageBreak/>
              <w:t>В случае невнесения Арендатором платежей в установленные сроки, начисляется пеня в размере одной трехсотой ставки  Центрального Банка РФ действующей в это время, от неуплаченной суммы арендной платы за каждый день просрочки. Сумма пени уплачивается помимо причитающихся к уплате сумм арендной платы по отдельным реквизитам, согласно выставленным счетам Арендодателя.</w:t>
            </w:r>
          </w:p>
          <w:p w:rsidR="00E733E5" w:rsidRPr="002B074C" w:rsidRDefault="00E733E5" w:rsidP="00EA5BB3">
            <w:pPr>
              <w:pStyle w:val="1"/>
              <w:numPr>
                <w:ilvl w:val="0"/>
                <w:numId w:val="0"/>
              </w:numPr>
              <w:jc w:val="both"/>
              <w:rPr>
                <w:b w:val="0"/>
                <w:bCs/>
                <w:iCs/>
                <w:sz w:val="24"/>
                <w:szCs w:val="24"/>
              </w:rPr>
            </w:pPr>
            <w:r w:rsidRPr="002B074C">
              <w:rPr>
                <w:b w:val="0"/>
                <w:bCs/>
                <w:iCs/>
                <w:sz w:val="24"/>
                <w:szCs w:val="24"/>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E733E5" w:rsidRPr="002B074C" w:rsidRDefault="00E733E5" w:rsidP="00EA5BB3">
            <w:pPr>
              <w:pStyle w:val="1"/>
              <w:numPr>
                <w:ilvl w:val="0"/>
                <w:numId w:val="0"/>
              </w:numPr>
              <w:ind w:right="34"/>
              <w:jc w:val="both"/>
              <w:rPr>
                <w:bCs/>
                <w:sz w:val="24"/>
                <w:szCs w:val="24"/>
              </w:rPr>
            </w:pPr>
            <w:r w:rsidRPr="002B074C">
              <w:rPr>
                <w:b w:val="0"/>
                <w:bCs/>
                <w:iCs/>
                <w:sz w:val="24"/>
                <w:szCs w:val="24"/>
              </w:rPr>
              <w:t>Возмещение затрат по коммунальным услугам не включается в сумму арендной платы и производится по отдельному Договору на возмещение затрат</w:t>
            </w:r>
            <w:r>
              <w:rPr>
                <w:b w:val="0"/>
                <w:bCs/>
                <w:iCs/>
                <w:sz w:val="24"/>
                <w:szCs w:val="24"/>
              </w:rPr>
              <w:t>.</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lastRenderedPageBreak/>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rPr>
                <w:bCs/>
              </w:rPr>
            </w:pPr>
            <w:r w:rsidRPr="002B074C">
              <w:rPr>
                <w:bCs/>
              </w:rPr>
              <w:t>Место подачи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both"/>
              <w:rPr>
                <w:b w:val="0"/>
                <w:bCs/>
                <w:iCs/>
                <w:sz w:val="24"/>
                <w:szCs w:val="24"/>
              </w:rPr>
            </w:pPr>
            <w:r w:rsidRPr="002B074C">
              <w:rPr>
                <w:b w:val="0"/>
                <w:bCs/>
                <w:iCs/>
                <w:sz w:val="24"/>
                <w:szCs w:val="24"/>
              </w:rPr>
              <w:t>Заявки на участие в аукционе в письменной форме подаются по адресу организатора торгов.</w:t>
            </w:r>
          </w:p>
          <w:p w:rsidR="00E733E5" w:rsidRPr="002B074C" w:rsidRDefault="00E733E5" w:rsidP="00EA5BB3">
            <w:pPr>
              <w:pStyle w:val="1"/>
              <w:numPr>
                <w:ilvl w:val="0"/>
                <w:numId w:val="0"/>
              </w:numPr>
              <w:jc w:val="both"/>
              <w:rPr>
                <w:bCs/>
                <w:sz w:val="24"/>
                <w:szCs w:val="24"/>
              </w:rPr>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autoSpaceDE w:val="0"/>
              <w:autoSpaceDN w:val="0"/>
              <w:adjustRightInd w:val="0"/>
              <w:rPr>
                <w:bCs/>
              </w:rPr>
            </w:pPr>
            <w:r w:rsidRPr="002B074C">
              <w:rPr>
                <w:bCs/>
              </w:rPr>
              <w:t>Порядок и дата начала срока пода</w:t>
            </w:r>
            <w:r>
              <w:rPr>
                <w:bCs/>
              </w:rPr>
              <w:t>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pStyle w:val="1"/>
              <w:numPr>
                <w:ilvl w:val="0"/>
                <w:numId w:val="0"/>
              </w:numPr>
              <w:jc w:val="both"/>
              <w:rPr>
                <w:b w:val="0"/>
                <w:bCs/>
                <w:iCs/>
                <w:sz w:val="24"/>
                <w:szCs w:val="24"/>
              </w:rPr>
            </w:pPr>
            <w:r w:rsidRPr="002B074C">
              <w:rPr>
                <w:b w:val="0"/>
                <w:bCs/>
                <w:iCs/>
                <w:sz w:val="24"/>
                <w:szCs w:val="24"/>
              </w:rPr>
              <w:t xml:space="preserve">Начиная с </w:t>
            </w:r>
            <w:r>
              <w:rPr>
                <w:b w:val="0"/>
                <w:bCs/>
                <w:iCs/>
                <w:sz w:val="24"/>
                <w:szCs w:val="24"/>
              </w:rPr>
              <w:t>«28» апреля 2017г</w:t>
            </w:r>
            <w:r w:rsidRPr="002B074C">
              <w:rPr>
                <w:b w:val="0"/>
                <w:bCs/>
                <w:iCs/>
                <w:sz w:val="24"/>
                <w:szCs w:val="24"/>
              </w:rPr>
              <w:t xml:space="preserve"> по </w:t>
            </w:r>
            <w:r>
              <w:rPr>
                <w:b w:val="0"/>
                <w:bCs/>
                <w:iCs/>
                <w:sz w:val="24"/>
                <w:szCs w:val="24"/>
              </w:rPr>
              <w:t>«22» мая 2017г</w:t>
            </w:r>
            <w:r w:rsidRPr="002B074C">
              <w:rPr>
                <w:b w:val="0"/>
                <w:bCs/>
                <w:iCs/>
                <w:sz w:val="24"/>
                <w:szCs w:val="24"/>
              </w:rPr>
              <w:t xml:space="preserve"> с 08 час.00 мин. до 17 час. 00 мин. (время московское) ежедневно по рабочим дням с перерывом на обед с 13ч. до 14ч.</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autoSpaceDE w:val="0"/>
              <w:autoSpaceDN w:val="0"/>
              <w:adjustRightInd w:val="0"/>
              <w:rPr>
                <w:bCs/>
              </w:rPr>
            </w:pPr>
            <w:r w:rsidRPr="002B074C">
              <w:rPr>
                <w:bCs/>
              </w:rPr>
              <w:t>Дата и время окончания срока пода</w:t>
            </w:r>
            <w:r>
              <w:rPr>
                <w:bCs/>
              </w:rPr>
              <w:t>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ind w:left="-250" w:firstLine="250"/>
              <w:jc w:val="both"/>
              <w:rPr>
                <w:bCs/>
                <w:sz w:val="24"/>
                <w:szCs w:val="24"/>
              </w:rPr>
            </w:pPr>
            <w:r w:rsidRPr="002B074C">
              <w:rPr>
                <w:b w:val="0"/>
                <w:bCs/>
                <w:iCs/>
                <w:sz w:val="24"/>
                <w:szCs w:val="24"/>
              </w:rPr>
              <w:t>«</w:t>
            </w:r>
            <w:r>
              <w:rPr>
                <w:b w:val="0"/>
                <w:bCs/>
                <w:iCs/>
                <w:sz w:val="24"/>
                <w:szCs w:val="24"/>
              </w:rPr>
              <w:t>22</w:t>
            </w:r>
            <w:r w:rsidRPr="002B074C">
              <w:rPr>
                <w:b w:val="0"/>
                <w:bCs/>
                <w:iCs/>
                <w:sz w:val="24"/>
                <w:szCs w:val="24"/>
              </w:rPr>
              <w:t xml:space="preserve">» </w:t>
            </w:r>
            <w:r>
              <w:rPr>
                <w:b w:val="0"/>
                <w:bCs/>
                <w:iCs/>
                <w:sz w:val="24"/>
                <w:szCs w:val="24"/>
              </w:rPr>
              <w:t>мая</w:t>
            </w:r>
            <w:r w:rsidRPr="002B074C">
              <w:rPr>
                <w:b w:val="0"/>
                <w:bCs/>
                <w:iCs/>
                <w:sz w:val="24"/>
                <w:szCs w:val="24"/>
              </w:rPr>
              <w:t xml:space="preserve">  201</w:t>
            </w:r>
            <w:r>
              <w:rPr>
                <w:b w:val="0"/>
                <w:bCs/>
                <w:iCs/>
                <w:sz w:val="24"/>
                <w:szCs w:val="24"/>
              </w:rPr>
              <w:t>7г</w:t>
            </w:r>
            <w:r w:rsidRPr="002B074C">
              <w:rPr>
                <w:b w:val="0"/>
                <w:bCs/>
                <w:iCs/>
                <w:sz w:val="24"/>
                <w:szCs w:val="24"/>
              </w:rPr>
              <w:t xml:space="preserve"> в 17 час. 00 мин. (время московское)</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autoSpaceDE w:val="0"/>
              <w:autoSpaceDN w:val="0"/>
              <w:adjustRightInd w:val="0"/>
              <w:rPr>
                <w:bCs/>
              </w:rPr>
            </w:pPr>
            <w:r w:rsidRPr="002B074C">
              <w:rPr>
                <w:bCs/>
              </w:rPr>
              <w:t xml:space="preserve">Даты начала и окончания предоставления участникам аукциона разъяснений положений </w:t>
            </w:r>
            <w:r>
              <w:rPr>
                <w:bCs/>
              </w:rPr>
              <w:t>аукционной документации</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pStyle w:val="1"/>
              <w:numPr>
                <w:ilvl w:val="0"/>
                <w:numId w:val="0"/>
              </w:numPr>
              <w:jc w:val="both"/>
              <w:rPr>
                <w:bCs/>
                <w:sz w:val="24"/>
                <w:szCs w:val="24"/>
              </w:rPr>
            </w:pPr>
            <w:r w:rsidRPr="002B074C">
              <w:rPr>
                <w:b w:val="0"/>
                <w:bCs/>
                <w:iCs/>
                <w:sz w:val="24"/>
                <w:szCs w:val="24"/>
              </w:rPr>
              <w:t xml:space="preserve">Начиная с </w:t>
            </w:r>
            <w:r>
              <w:rPr>
                <w:b w:val="0"/>
                <w:bCs/>
                <w:iCs/>
                <w:sz w:val="24"/>
                <w:szCs w:val="24"/>
              </w:rPr>
              <w:t>«28» апреля 2017г</w:t>
            </w:r>
            <w:r w:rsidRPr="002B074C">
              <w:rPr>
                <w:b w:val="0"/>
                <w:bCs/>
                <w:iCs/>
                <w:sz w:val="24"/>
                <w:szCs w:val="24"/>
              </w:rPr>
              <w:t xml:space="preserve"> по </w:t>
            </w:r>
            <w:r>
              <w:rPr>
                <w:b w:val="0"/>
                <w:bCs/>
                <w:iCs/>
                <w:sz w:val="24"/>
                <w:szCs w:val="24"/>
              </w:rPr>
              <w:t>«22» мая 2017г</w:t>
            </w:r>
            <w:r w:rsidRPr="002B074C">
              <w:rPr>
                <w:b w:val="0"/>
                <w:bCs/>
                <w:iCs/>
                <w:sz w:val="24"/>
                <w:szCs w:val="24"/>
              </w:rPr>
              <w:t xml:space="preserve"> с </w:t>
            </w:r>
            <w:r>
              <w:rPr>
                <w:b w:val="0"/>
                <w:bCs/>
                <w:iCs/>
                <w:sz w:val="24"/>
                <w:szCs w:val="24"/>
              </w:rPr>
              <w:t xml:space="preserve"> </w:t>
            </w:r>
            <w:r w:rsidRPr="002B074C">
              <w:rPr>
                <w:b w:val="0"/>
                <w:bCs/>
                <w:iCs/>
                <w:sz w:val="24"/>
                <w:szCs w:val="24"/>
              </w:rPr>
              <w:t>08 час.00 мин. до 17 час. 00 мин.  (включительно) ежедневно по рабочим дням с перерывом на обед с 13ч. до 14ч.</w:t>
            </w:r>
          </w:p>
          <w:p w:rsidR="00E733E5" w:rsidRPr="002B074C" w:rsidRDefault="00E733E5" w:rsidP="00EA5BB3">
            <w:pPr>
              <w:pStyle w:val="1"/>
              <w:numPr>
                <w:ilvl w:val="0"/>
                <w:numId w:val="0"/>
              </w:numPr>
              <w:ind w:left="376"/>
              <w:jc w:val="both"/>
              <w:rPr>
                <w:b w:val="0"/>
                <w:bCs/>
                <w:i/>
                <w:sz w:val="24"/>
                <w:szCs w:val="24"/>
              </w:rPr>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lang w:eastAsia="ru-RU"/>
              </w:rPr>
              <w:t>Величина повышения начальной цены договора («шаг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jc w:val="both"/>
              <w:rPr>
                <w:color w:val="000000"/>
              </w:rPr>
            </w:pPr>
            <w:r w:rsidRPr="002B074C">
              <w:rPr>
                <w:rFonts w:eastAsia="Lucida Sans Unicode"/>
              </w:rPr>
              <w:t>Величина повышения начальной цены договора ("шаг аукциона") составляет 5% начальной (минимальной) цены договора (цены лота)</w:t>
            </w:r>
            <w:r w:rsidRPr="002B074C">
              <w:rPr>
                <w:color w:val="000000"/>
              </w:rPr>
              <w:t xml:space="preserve">:  </w:t>
            </w:r>
          </w:p>
          <w:p w:rsidR="00E733E5" w:rsidRPr="002B074C" w:rsidRDefault="00E733E5" w:rsidP="00EA5BB3">
            <w:pPr>
              <w:jc w:val="both"/>
              <w:rPr>
                <w:color w:val="000000"/>
              </w:rPr>
            </w:pPr>
          </w:p>
          <w:p w:rsidR="00E733E5" w:rsidRPr="002B074C" w:rsidRDefault="00E733E5" w:rsidP="00EA5BB3">
            <w:pPr>
              <w:jc w:val="both"/>
              <w:rPr>
                <w:color w:val="000000"/>
              </w:rPr>
            </w:pPr>
            <w:r w:rsidRPr="002B074C">
              <w:rPr>
                <w:color w:val="000000"/>
              </w:rPr>
              <w:t>ЛОТ</w:t>
            </w:r>
            <w:r>
              <w:rPr>
                <w:color w:val="000000"/>
              </w:rPr>
              <w:t xml:space="preserve"> №1</w:t>
            </w:r>
            <w:r w:rsidRPr="002B074C">
              <w:rPr>
                <w:color w:val="000000"/>
              </w:rPr>
              <w:t>:</w:t>
            </w:r>
            <w:r>
              <w:rPr>
                <w:color w:val="000000"/>
              </w:rPr>
              <w:t xml:space="preserve"> 864,32 (восемьсот шестьдесят четыре) рубля 32 копейки</w:t>
            </w:r>
          </w:p>
          <w:p w:rsidR="00E733E5" w:rsidRPr="002B074C" w:rsidRDefault="00E733E5" w:rsidP="00EA5BB3">
            <w:pPr>
              <w:jc w:val="both"/>
              <w:rPr>
                <w:b/>
                <w:bCs/>
                <w:i/>
                <w:iCs/>
              </w:rPr>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lang w:eastAsia="ru-RU"/>
              </w:rPr>
              <w:t xml:space="preserve">Требование о внесении задатка, размер задатка,  </w:t>
            </w:r>
            <w:r>
              <w:rPr>
                <w:b w:val="0"/>
                <w:bCs/>
                <w:sz w:val="24"/>
                <w:szCs w:val="24"/>
                <w:lang w:eastAsia="ru-RU"/>
              </w:rPr>
              <w:t>срок и порядок внесения задатка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jc w:val="both"/>
              <w:rPr>
                <w:color w:val="000000"/>
              </w:rPr>
            </w:pPr>
            <w:r w:rsidRPr="002B074C">
              <w:rPr>
                <w:color w:val="000000"/>
              </w:rPr>
              <w:t>Задаток вносится в размере 20%  от начальной цены лота</w:t>
            </w:r>
          </w:p>
          <w:p w:rsidR="00E733E5" w:rsidRPr="002B074C" w:rsidRDefault="00E733E5" w:rsidP="00EA5BB3">
            <w:pPr>
              <w:rPr>
                <w:lang w:eastAsia="ar-SA"/>
              </w:rPr>
            </w:pPr>
          </w:p>
          <w:p w:rsidR="00E733E5" w:rsidRPr="002B074C" w:rsidRDefault="00E733E5" w:rsidP="00EA5BB3">
            <w:pPr>
              <w:rPr>
                <w:lang w:eastAsia="ar-SA"/>
              </w:rPr>
            </w:pPr>
            <w:r>
              <w:rPr>
                <w:lang w:eastAsia="ar-SA"/>
              </w:rPr>
              <w:t>ЛОТ №1</w:t>
            </w:r>
            <w:r w:rsidRPr="002B074C">
              <w:rPr>
                <w:lang w:eastAsia="ar-SA"/>
              </w:rPr>
              <w:t xml:space="preserve">: </w:t>
            </w:r>
            <w:r>
              <w:rPr>
                <w:lang w:eastAsia="ar-SA"/>
              </w:rPr>
              <w:t>3457,28 (три тысячи четыреста пятьдесят семь) рублей 28 копеек</w:t>
            </w:r>
          </w:p>
          <w:p w:rsidR="00E733E5" w:rsidRPr="002B074C" w:rsidRDefault="00E733E5" w:rsidP="00EA5BB3">
            <w:pPr>
              <w:rPr>
                <w:b/>
                <w:lang w:eastAsia="ar-SA"/>
              </w:rPr>
            </w:pP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tabs>
                <w:tab w:val="left" w:pos="9356"/>
              </w:tabs>
              <w:autoSpaceDE w:val="0"/>
              <w:autoSpaceDN w:val="0"/>
              <w:adjustRightInd w:val="0"/>
              <w:ind w:right="-1"/>
              <w:rPr>
                <w:bCs/>
              </w:rPr>
            </w:pPr>
            <w:r w:rsidRPr="002B074C">
              <w:rPr>
                <w:bCs/>
              </w:rPr>
              <w:t>Счет, на который вносится  задаток</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ind w:right="-143"/>
              <w:jc w:val="both"/>
              <w:rPr>
                <w:color w:val="000000"/>
              </w:rPr>
            </w:pPr>
            <w:r w:rsidRPr="002B074C">
              <w:rPr>
                <w:color w:val="000000"/>
              </w:rPr>
              <w:t xml:space="preserve">Суммы задатков перечисляются следующие реквизиты: </w:t>
            </w:r>
          </w:p>
          <w:p w:rsidR="00E733E5" w:rsidRPr="002B074C" w:rsidRDefault="00E733E5" w:rsidP="00EA5BB3">
            <w:pPr>
              <w:ind w:right="-143"/>
              <w:jc w:val="both"/>
              <w:rPr>
                <w:color w:val="000000"/>
              </w:rPr>
            </w:pPr>
            <w:r w:rsidRPr="002B074C">
              <w:rPr>
                <w:color w:val="000000"/>
              </w:rPr>
              <w:t>Банк получателя:</w:t>
            </w:r>
          </w:p>
          <w:p w:rsidR="00E733E5" w:rsidRPr="002B074C" w:rsidRDefault="00E733E5" w:rsidP="00EA5BB3">
            <w:pPr>
              <w:ind w:right="-143"/>
              <w:jc w:val="both"/>
              <w:rPr>
                <w:color w:val="000000"/>
              </w:rPr>
            </w:pPr>
            <w:r w:rsidRPr="002B074C">
              <w:rPr>
                <w:color w:val="000000"/>
              </w:rPr>
              <w:t xml:space="preserve">ОТДЕЛЕНИЕ   ВОЛГОГРАД Г.ВОЛГОГРАД </w:t>
            </w:r>
          </w:p>
          <w:p w:rsidR="00E733E5" w:rsidRPr="002B074C" w:rsidRDefault="00E733E5" w:rsidP="00EA5BB3">
            <w:pPr>
              <w:ind w:right="-143"/>
              <w:jc w:val="both"/>
              <w:rPr>
                <w:color w:val="000000"/>
              </w:rPr>
            </w:pPr>
            <w:r w:rsidRPr="002B074C">
              <w:rPr>
                <w:color w:val="000000"/>
              </w:rPr>
              <w:t>БИК 041806001</w:t>
            </w:r>
          </w:p>
          <w:p w:rsidR="00E733E5" w:rsidRPr="002B074C" w:rsidRDefault="00E733E5" w:rsidP="00EA5BB3">
            <w:pPr>
              <w:ind w:right="-143"/>
              <w:jc w:val="both"/>
              <w:rPr>
                <w:color w:val="000000"/>
              </w:rPr>
            </w:pPr>
            <w:r w:rsidRPr="002B074C">
              <w:rPr>
                <w:color w:val="000000"/>
              </w:rPr>
              <w:t xml:space="preserve">л/с 05293044210 при </w:t>
            </w:r>
            <w:proofErr w:type="gramStart"/>
            <w:r w:rsidRPr="002B074C">
              <w:rPr>
                <w:color w:val="000000"/>
              </w:rPr>
              <w:t>р</w:t>
            </w:r>
            <w:proofErr w:type="gramEnd"/>
            <w:r w:rsidRPr="002B074C">
              <w:rPr>
                <w:color w:val="000000"/>
              </w:rPr>
              <w:t>/с 40302810400003000544</w:t>
            </w:r>
          </w:p>
          <w:p w:rsidR="00E733E5" w:rsidRPr="002B074C" w:rsidRDefault="00E733E5" w:rsidP="00EA5BB3">
            <w:pPr>
              <w:ind w:right="-143"/>
              <w:jc w:val="both"/>
              <w:rPr>
                <w:color w:val="000000"/>
              </w:rPr>
            </w:pPr>
            <w:r w:rsidRPr="002B074C">
              <w:rPr>
                <w:color w:val="000000"/>
              </w:rPr>
              <w:t>Получатель: УФК по Волгоградской области (администрация городского округа город Михайловка)</w:t>
            </w:r>
          </w:p>
          <w:p w:rsidR="00E733E5" w:rsidRPr="002B074C" w:rsidRDefault="00E733E5" w:rsidP="00EA5BB3">
            <w:pPr>
              <w:ind w:right="-143"/>
              <w:jc w:val="both"/>
              <w:rPr>
                <w:color w:val="000000"/>
              </w:rPr>
            </w:pPr>
            <w:r w:rsidRPr="002B074C">
              <w:rPr>
                <w:color w:val="000000"/>
              </w:rPr>
              <w:t>ИНН 3437500793  КПП343701001</w:t>
            </w:r>
          </w:p>
          <w:p w:rsidR="00E733E5" w:rsidRPr="002B074C" w:rsidRDefault="00E733E5" w:rsidP="00EA5BB3">
            <w:pPr>
              <w:ind w:right="-143"/>
              <w:jc w:val="both"/>
              <w:rPr>
                <w:color w:val="000000"/>
              </w:rPr>
            </w:pPr>
            <w:r w:rsidRPr="002B074C">
              <w:rPr>
                <w:color w:val="000000"/>
              </w:rPr>
              <w:t>ОКТМО 18720000</w:t>
            </w:r>
          </w:p>
          <w:p w:rsidR="00E733E5" w:rsidRPr="002B074C" w:rsidRDefault="00E733E5" w:rsidP="00EA5BB3">
            <w:pPr>
              <w:ind w:right="-143"/>
              <w:jc w:val="both"/>
              <w:rPr>
                <w:i/>
                <w:color w:val="000000"/>
              </w:rPr>
            </w:pPr>
            <w:r w:rsidRPr="002B074C">
              <w:rPr>
                <w:color w:val="000000"/>
              </w:rPr>
              <w:t>назначение платежа: задаток для участия в аукционе на право заключения договора аренды</w:t>
            </w:r>
            <w:r w:rsidRPr="002B074C">
              <w:rPr>
                <w:i/>
                <w:color w:val="000000"/>
              </w:rPr>
              <w:t xml:space="preserve"> </w:t>
            </w:r>
          </w:p>
          <w:p w:rsidR="00E733E5" w:rsidRPr="002B074C" w:rsidRDefault="00E733E5" w:rsidP="00EA5BB3">
            <w:pPr>
              <w:autoSpaceDE w:val="0"/>
              <w:autoSpaceDN w:val="0"/>
              <w:adjustRightInd w:val="0"/>
              <w:jc w:val="both"/>
              <w:rPr>
                <w:b/>
                <w:bCs/>
                <w:i/>
                <w:color w:val="333333"/>
                <w:shd w:val="clear" w:color="auto" w:fill="FFFFFF"/>
              </w:rPr>
            </w:pPr>
            <w:r w:rsidRPr="002B074C">
              <w:t xml:space="preserve">Данное информационное сообщение является публичной офертой для заключения договора о задатке, а подача </w:t>
            </w:r>
            <w:r w:rsidRPr="002B074C">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lastRenderedPageBreak/>
              <w:t>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rPr>
            </w:pPr>
            <w:r w:rsidRPr="002B074C">
              <w:rPr>
                <w:b w:val="0"/>
                <w:bCs/>
                <w:sz w:val="24"/>
                <w:szCs w:val="24"/>
                <w:lang w:eastAsia="ru-RU"/>
              </w:rPr>
              <w:t>Дата, время, график проведения осмотра имущества, права на которое передаются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jc w:val="center"/>
              <w:rPr>
                <w:bCs/>
                <w:iCs/>
              </w:rPr>
            </w:pPr>
            <w:r w:rsidRPr="002B074C">
              <w:rPr>
                <w:bCs/>
                <w:iCs/>
              </w:rPr>
              <w:t>График проведения осмотра:</w:t>
            </w:r>
          </w:p>
          <w:p w:rsidR="00E733E5" w:rsidRPr="002B074C" w:rsidRDefault="00E733E5" w:rsidP="00EA5BB3">
            <w:pPr>
              <w:jc w:val="center"/>
              <w:rPr>
                <w:bCs/>
                <w:iCs/>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803"/>
            </w:tblGrid>
            <w:tr w:rsidR="00E733E5" w:rsidRPr="002B074C" w:rsidTr="00EA5BB3">
              <w:trPr>
                <w:jc w:val="center"/>
              </w:trPr>
              <w:tc>
                <w:tcPr>
                  <w:tcW w:w="2867" w:type="dxa"/>
                  <w:tcBorders>
                    <w:top w:val="single" w:sz="4" w:space="0" w:color="auto"/>
                    <w:left w:val="single" w:sz="4" w:space="0" w:color="auto"/>
                    <w:bottom w:val="single" w:sz="4" w:space="0" w:color="auto"/>
                    <w:right w:val="single" w:sz="4" w:space="0" w:color="auto"/>
                  </w:tcBorders>
                  <w:hideMark/>
                </w:tcPr>
                <w:p w:rsidR="00E733E5" w:rsidRPr="002B074C" w:rsidRDefault="00E733E5" w:rsidP="00EA5BB3">
                  <w:pPr>
                    <w:jc w:val="center"/>
                    <w:rPr>
                      <w:bCs/>
                      <w:iCs/>
                    </w:rPr>
                  </w:pPr>
                  <w:r w:rsidRPr="002B074C">
                    <w:rPr>
                      <w:bCs/>
                      <w:iCs/>
                    </w:rPr>
                    <w:t>Дата осмотра</w:t>
                  </w:r>
                </w:p>
              </w:tc>
              <w:tc>
                <w:tcPr>
                  <w:tcW w:w="2803" w:type="dxa"/>
                  <w:tcBorders>
                    <w:top w:val="single" w:sz="4" w:space="0" w:color="auto"/>
                    <w:left w:val="single" w:sz="4" w:space="0" w:color="auto"/>
                    <w:bottom w:val="single" w:sz="4" w:space="0" w:color="auto"/>
                    <w:right w:val="single" w:sz="4" w:space="0" w:color="auto"/>
                  </w:tcBorders>
                  <w:hideMark/>
                </w:tcPr>
                <w:p w:rsidR="00E733E5" w:rsidRPr="002B074C" w:rsidRDefault="00E733E5" w:rsidP="00EA5BB3">
                  <w:pPr>
                    <w:jc w:val="center"/>
                    <w:rPr>
                      <w:bCs/>
                      <w:iCs/>
                    </w:rPr>
                  </w:pPr>
                  <w:r w:rsidRPr="002B074C">
                    <w:rPr>
                      <w:bCs/>
                      <w:iCs/>
                    </w:rPr>
                    <w:t>Время осмотра</w:t>
                  </w:r>
                </w:p>
              </w:tc>
            </w:tr>
            <w:tr w:rsidR="00E733E5" w:rsidRPr="002B074C" w:rsidTr="00EA5BB3">
              <w:trPr>
                <w:jc w:val="center"/>
              </w:trPr>
              <w:tc>
                <w:tcPr>
                  <w:tcW w:w="2867" w:type="dxa"/>
                  <w:tcBorders>
                    <w:top w:val="single" w:sz="4" w:space="0" w:color="auto"/>
                    <w:left w:val="single" w:sz="4" w:space="0" w:color="auto"/>
                    <w:bottom w:val="single" w:sz="4" w:space="0" w:color="auto"/>
                    <w:right w:val="single" w:sz="4" w:space="0" w:color="auto"/>
                  </w:tcBorders>
                </w:tcPr>
                <w:p w:rsidR="00E733E5" w:rsidRPr="002B074C" w:rsidRDefault="00E733E5" w:rsidP="00EA5BB3">
                  <w:pPr>
                    <w:jc w:val="both"/>
                    <w:rPr>
                      <w:bCs/>
                      <w:iCs/>
                    </w:rPr>
                  </w:pPr>
                  <w:r>
                    <w:rPr>
                      <w:bCs/>
                      <w:iCs/>
                    </w:rPr>
                    <w:t>04</w:t>
                  </w:r>
                  <w:r w:rsidRPr="002B074C">
                    <w:rPr>
                      <w:bCs/>
                      <w:iCs/>
                    </w:rPr>
                    <w:t>.</w:t>
                  </w:r>
                  <w:r>
                    <w:rPr>
                      <w:bCs/>
                      <w:iCs/>
                    </w:rPr>
                    <w:t>05</w:t>
                  </w:r>
                  <w:r w:rsidRPr="002B074C">
                    <w:rPr>
                      <w:bCs/>
                      <w:iCs/>
                    </w:rPr>
                    <w:t>.201</w:t>
                  </w:r>
                  <w:r>
                    <w:rPr>
                      <w:bCs/>
                      <w:iCs/>
                    </w:rPr>
                    <w:t>7</w:t>
                  </w:r>
                  <w:r w:rsidRPr="002B074C">
                    <w:rPr>
                      <w:bCs/>
                      <w:iCs/>
                    </w:rPr>
                    <w:t>г.</w:t>
                  </w:r>
                </w:p>
              </w:tc>
              <w:tc>
                <w:tcPr>
                  <w:tcW w:w="2803" w:type="dxa"/>
                  <w:tcBorders>
                    <w:top w:val="single" w:sz="4" w:space="0" w:color="auto"/>
                    <w:left w:val="single" w:sz="4" w:space="0" w:color="auto"/>
                    <w:bottom w:val="single" w:sz="4" w:space="0" w:color="auto"/>
                    <w:right w:val="single" w:sz="4" w:space="0" w:color="auto"/>
                  </w:tcBorders>
                  <w:hideMark/>
                </w:tcPr>
                <w:p w:rsidR="00E733E5" w:rsidRPr="002B074C" w:rsidRDefault="00E733E5" w:rsidP="00EA5BB3">
                  <w:pPr>
                    <w:jc w:val="both"/>
                    <w:rPr>
                      <w:bCs/>
                      <w:iCs/>
                    </w:rPr>
                  </w:pPr>
                  <w:r w:rsidRPr="002B074C">
                    <w:rPr>
                      <w:bCs/>
                      <w:iCs/>
                    </w:rPr>
                    <w:t>С 10.00 до 16.00 часов</w:t>
                  </w:r>
                </w:p>
              </w:tc>
            </w:tr>
            <w:tr w:rsidR="00E733E5" w:rsidRPr="002B074C" w:rsidTr="00EA5BB3">
              <w:trPr>
                <w:jc w:val="center"/>
              </w:trPr>
              <w:tc>
                <w:tcPr>
                  <w:tcW w:w="2867" w:type="dxa"/>
                  <w:tcBorders>
                    <w:top w:val="single" w:sz="4" w:space="0" w:color="auto"/>
                    <w:left w:val="single" w:sz="4" w:space="0" w:color="auto"/>
                    <w:bottom w:val="single" w:sz="4" w:space="0" w:color="auto"/>
                    <w:right w:val="single" w:sz="4" w:space="0" w:color="auto"/>
                  </w:tcBorders>
                </w:tcPr>
                <w:p w:rsidR="00E733E5" w:rsidRPr="002B074C" w:rsidRDefault="00E733E5" w:rsidP="00EA5BB3">
                  <w:pPr>
                    <w:jc w:val="both"/>
                    <w:rPr>
                      <w:bCs/>
                      <w:iCs/>
                    </w:rPr>
                  </w:pPr>
                  <w:r>
                    <w:rPr>
                      <w:bCs/>
                      <w:iCs/>
                    </w:rPr>
                    <w:t>12</w:t>
                  </w:r>
                  <w:r w:rsidRPr="002B074C">
                    <w:rPr>
                      <w:bCs/>
                      <w:iCs/>
                    </w:rPr>
                    <w:t>.</w:t>
                  </w:r>
                  <w:r>
                    <w:rPr>
                      <w:bCs/>
                      <w:iCs/>
                    </w:rPr>
                    <w:t>05</w:t>
                  </w:r>
                  <w:r w:rsidRPr="002B074C">
                    <w:rPr>
                      <w:bCs/>
                      <w:iCs/>
                    </w:rPr>
                    <w:t>.20</w:t>
                  </w:r>
                  <w:r>
                    <w:rPr>
                      <w:bCs/>
                      <w:iCs/>
                    </w:rPr>
                    <w:t>17</w:t>
                  </w:r>
                  <w:r w:rsidRPr="002B074C">
                    <w:rPr>
                      <w:bCs/>
                      <w:iCs/>
                    </w:rPr>
                    <w:t>г.</w:t>
                  </w:r>
                </w:p>
              </w:tc>
              <w:tc>
                <w:tcPr>
                  <w:tcW w:w="2803" w:type="dxa"/>
                  <w:tcBorders>
                    <w:top w:val="single" w:sz="4" w:space="0" w:color="auto"/>
                    <w:left w:val="single" w:sz="4" w:space="0" w:color="auto"/>
                    <w:bottom w:val="single" w:sz="4" w:space="0" w:color="auto"/>
                    <w:right w:val="single" w:sz="4" w:space="0" w:color="auto"/>
                  </w:tcBorders>
                  <w:hideMark/>
                </w:tcPr>
                <w:p w:rsidR="00E733E5" w:rsidRPr="002B074C" w:rsidRDefault="00E733E5" w:rsidP="00EA5BB3">
                  <w:pPr>
                    <w:jc w:val="both"/>
                    <w:rPr>
                      <w:bCs/>
                      <w:iCs/>
                    </w:rPr>
                  </w:pPr>
                  <w:r w:rsidRPr="002B074C">
                    <w:rPr>
                      <w:bCs/>
                      <w:iCs/>
                    </w:rPr>
                    <w:t>С 10.00 до 16.00 часов</w:t>
                  </w:r>
                </w:p>
              </w:tc>
            </w:tr>
            <w:tr w:rsidR="00E733E5" w:rsidRPr="002B074C" w:rsidTr="00EA5BB3">
              <w:trPr>
                <w:jc w:val="center"/>
              </w:trPr>
              <w:tc>
                <w:tcPr>
                  <w:tcW w:w="2867" w:type="dxa"/>
                  <w:tcBorders>
                    <w:top w:val="single" w:sz="4" w:space="0" w:color="auto"/>
                    <w:left w:val="single" w:sz="4" w:space="0" w:color="auto"/>
                    <w:bottom w:val="single" w:sz="4" w:space="0" w:color="auto"/>
                    <w:right w:val="single" w:sz="4" w:space="0" w:color="auto"/>
                  </w:tcBorders>
                </w:tcPr>
                <w:p w:rsidR="00E733E5" w:rsidRPr="002B074C" w:rsidRDefault="00E733E5" w:rsidP="00EA5BB3">
                  <w:pPr>
                    <w:jc w:val="both"/>
                    <w:rPr>
                      <w:bCs/>
                      <w:iCs/>
                    </w:rPr>
                  </w:pPr>
                  <w:r>
                    <w:rPr>
                      <w:bCs/>
                      <w:iCs/>
                    </w:rPr>
                    <w:t>17</w:t>
                  </w:r>
                  <w:r w:rsidRPr="002B074C">
                    <w:rPr>
                      <w:bCs/>
                      <w:iCs/>
                    </w:rPr>
                    <w:t>.</w:t>
                  </w:r>
                  <w:r>
                    <w:rPr>
                      <w:bCs/>
                      <w:iCs/>
                    </w:rPr>
                    <w:t>05</w:t>
                  </w:r>
                  <w:r w:rsidRPr="002B074C">
                    <w:rPr>
                      <w:bCs/>
                      <w:iCs/>
                    </w:rPr>
                    <w:t>.201</w:t>
                  </w:r>
                  <w:r>
                    <w:rPr>
                      <w:bCs/>
                      <w:iCs/>
                    </w:rPr>
                    <w:t>7</w:t>
                  </w:r>
                  <w:r w:rsidRPr="002B074C">
                    <w:rPr>
                      <w:bCs/>
                      <w:iCs/>
                    </w:rPr>
                    <w:t>г.</w:t>
                  </w:r>
                </w:p>
              </w:tc>
              <w:tc>
                <w:tcPr>
                  <w:tcW w:w="2803" w:type="dxa"/>
                  <w:tcBorders>
                    <w:top w:val="single" w:sz="4" w:space="0" w:color="auto"/>
                    <w:left w:val="single" w:sz="4" w:space="0" w:color="auto"/>
                    <w:bottom w:val="single" w:sz="4" w:space="0" w:color="auto"/>
                    <w:right w:val="single" w:sz="4" w:space="0" w:color="auto"/>
                  </w:tcBorders>
                </w:tcPr>
                <w:p w:rsidR="00E733E5" w:rsidRPr="002B074C" w:rsidRDefault="00E733E5" w:rsidP="00EA5BB3">
                  <w:pPr>
                    <w:jc w:val="both"/>
                    <w:rPr>
                      <w:bCs/>
                      <w:iCs/>
                    </w:rPr>
                  </w:pPr>
                  <w:r w:rsidRPr="002B074C">
                    <w:rPr>
                      <w:bCs/>
                      <w:iCs/>
                    </w:rPr>
                    <w:t>С 10.00 до 16.00 часов</w:t>
                  </w:r>
                </w:p>
              </w:tc>
            </w:tr>
          </w:tbl>
          <w:p w:rsidR="00E733E5" w:rsidRPr="002B074C" w:rsidRDefault="00E733E5" w:rsidP="00EA5BB3">
            <w:pPr>
              <w:jc w:val="both"/>
              <w:rPr>
                <w:bCs/>
                <w:i/>
                <w:iCs/>
              </w:rPr>
            </w:pPr>
            <w:r w:rsidRPr="002B074C">
              <w:rPr>
                <w:bCs/>
                <w:iCs/>
              </w:rPr>
              <w:t xml:space="preserve">Контактное лицо: </w:t>
            </w:r>
            <w:proofErr w:type="spellStart"/>
            <w:r w:rsidRPr="002B074C">
              <w:rPr>
                <w:bCs/>
                <w:iCs/>
              </w:rPr>
              <w:t>Засыпкина</w:t>
            </w:r>
            <w:proofErr w:type="spellEnd"/>
            <w:r w:rsidRPr="002B074C">
              <w:rPr>
                <w:bCs/>
                <w:iCs/>
              </w:rPr>
              <w:t xml:space="preserve"> Людмила Павловна</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lang w:eastAsia="ru-RU"/>
              </w:rPr>
            </w:pPr>
            <w:r w:rsidRPr="002B074C">
              <w:rPr>
                <w:b w:val="0"/>
                <w:bCs/>
                <w:sz w:val="24"/>
                <w:szCs w:val="24"/>
                <w:lang w:eastAsia="ru-RU"/>
              </w:rPr>
              <w:t>Срок, в течение которого победитель аукциона должен подписать проект договора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ind w:left="-49"/>
              <w:jc w:val="both"/>
              <w:rPr>
                <w:b w:val="0"/>
                <w:bCs/>
                <w:sz w:val="24"/>
                <w:szCs w:val="24"/>
              </w:rPr>
            </w:pPr>
            <w:proofErr w:type="gramStart"/>
            <w:r w:rsidRPr="002B074C">
              <w:rPr>
                <w:b w:val="0"/>
                <w:bCs/>
                <w:iCs/>
                <w:sz w:val="24"/>
                <w:szCs w:val="24"/>
              </w:rPr>
              <w:t>Не менее 10-ти (десяти) но не более 20 –</w:t>
            </w:r>
            <w:proofErr w:type="spellStart"/>
            <w:r w:rsidRPr="002B074C">
              <w:rPr>
                <w:b w:val="0"/>
                <w:bCs/>
                <w:iCs/>
                <w:sz w:val="24"/>
                <w:szCs w:val="24"/>
              </w:rPr>
              <w:t>ти</w:t>
            </w:r>
            <w:proofErr w:type="spellEnd"/>
            <w:r w:rsidRPr="002B074C">
              <w:rPr>
                <w:b w:val="0"/>
                <w:bCs/>
                <w:iCs/>
                <w:sz w:val="24"/>
                <w:szCs w:val="24"/>
              </w:rPr>
              <w:t xml:space="preserve"> (двадцати) дней  со дня размещения протокола на официальном сайте торгов протокола аукциона, </w:t>
            </w:r>
            <w:r w:rsidRPr="002B074C">
              <w:rPr>
                <w:b w:val="0"/>
                <w:sz w:val="24"/>
                <w:szCs w:val="24"/>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spacing w:before="100" w:beforeAutospacing="1" w:after="100" w:afterAutospacing="1"/>
              <w:ind w:left="180"/>
              <w:jc w:val="center"/>
              <w:rPr>
                <w:bCs/>
              </w:rPr>
            </w:pPr>
            <w:r w:rsidRPr="002B074C">
              <w:rPr>
                <w:bCs/>
              </w:rPr>
              <w:t>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33E5" w:rsidRPr="002B074C" w:rsidRDefault="00E733E5" w:rsidP="00EA5BB3">
            <w:pPr>
              <w:pStyle w:val="1"/>
              <w:numPr>
                <w:ilvl w:val="0"/>
                <w:numId w:val="0"/>
              </w:numPr>
              <w:jc w:val="left"/>
              <w:rPr>
                <w:b w:val="0"/>
                <w:bCs/>
                <w:sz w:val="24"/>
                <w:szCs w:val="24"/>
                <w:lang w:eastAsia="ru-RU"/>
              </w:rPr>
            </w:pPr>
            <w:r w:rsidRPr="002B074C">
              <w:rPr>
                <w:b w:val="0"/>
                <w:bCs/>
                <w:sz w:val="24"/>
                <w:szCs w:val="24"/>
                <w:lang w:eastAsia="ru-RU"/>
              </w:rPr>
              <w:t>Срок, в течение которого организатор аукциона вправе отказаться от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pStyle w:val="1"/>
              <w:numPr>
                <w:ilvl w:val="0"/>
                <w:numId w:val="0"/>
              </w:numPr>
              <w:ind w:left="-49"/>
              <w:jc w:val="both"/>
              <w:rPr>
                <w:sz w:val="24"/>
                <w:szCs w:val="24"/>
              </w:rPr>
            </w:pPr>
            <w:r w:rsidRPr="002B074C">
              <w:rPr>
                <w:b w:val="0"/>
                <w:bCs/>
                <w:iCs/>
                <w:sz w:val="24"/>
                <w:szCs w:val="24"/>
              </w:rPr>
              <w:t xml:space="preserve">Организатор аукциона вправе отказаться от проведения аукциона не </w:t>
            </w:r>
            <w:proofErr w:type="gramStart"/>
            <w:r w:rsidRPr="002B074C">
              <w:rPr>
                <w:b w:val="0"/>
                <w:bCs/>
                <w:iCs/>
                <w:sz w:val="24"/>
                <w:szCs w:val="24"/>
              </w:rPr>
              <w:t>позднее</w:t>
            </w:r>
            <w:proofErr w:type="gramEnd"/>
            <w:r w:rsidRPr="002B074C">
              <w:rPr>
                <w:b w:val="0"/>
                <w:bCs/>
                <w:iCs/>
                <w:sz w:val="24"/>
                <w:szCs w:val="24"/>
              </w:rPr>
              <w:t xml:space="preserve"> чем за 5 дней до даты окончания срока подачи заявок на участие в аукционе, т.е. </w:t>
            </w:r>
            <w:r>
              <w:rPr>
                <w:b w:val="0"/>
                <w:bCs/>
                <w:iCs/>
                <w:sz w:val="24"/>
                <w:szCs w:val="24"/>
              </w:rPr>
              <w:t>до «17</w:t>
            </w:r>
            <w:r w:rsidRPr="002B074C">
              <w:rPr>
                <w:b w:val="0"/>
                <w:bCs/>
                <w:iCs/>
                <w:sz w:val="24"/>
                <w:szCs w:val="24"/>
              </w:rPr>
              <w:t xml:space="preserve">» </w:t>
            </w:r>
            <w:r>
              <w:rPr>
                <w:b w:val="0"/>
                <w:bCs/>
                <w:iCs/>
                <w:sz w:val="24"/>
                <w:szCs w:val="24"/>
              </w:rPr>
              <w:t>мая 2017</w:t>
            </w:r>
            <w:r w:rsidRPr="002B074C">
              <w:rPr>
                <w:b w:val="0"/>
                <w:bCs/>
                <w:iCs/>
                <w:sz w:val="24"/>
                <w:szCs w:val="24"/>
              </w:rPr>
              <w:t>г.</w:t>
            </w:r>
          </w:p>
        </w:tc>
      </w:tr>
      <w:tr w:rsidR="00E733E5" w:rsidRPr="002B074C" w:rsidTr="00EA5BB3">
        <w:tc>
          <w:tcPr>
            <w:tcW w:w="682"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spacing w:before="100" w:beforeAutospacing="1" w:after="100" w:afterAutospacing="1"/>
              <w:ind w:left="180"/>
              <w:jc w:val="center"/>
              <w:rPr>
                <w:bCs/>
              </w:rPr>
            </w:pPr>
            <w:r w:rsidRPr="002B074C">
              <w:rPr>
                <w:bCs/>
              </w:rPr>
              <w:t>26</w:t>
            </w:r>
          </w:p>
        </w:tc>
        <w:tc>
          <w:tcPr>
            <w:tcW w:w="2977"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pStyle w:val="1"/>
              <w:numPr>
                <w:ilvl w:val="0"/>
                <w:numId w:val="0"/>
              </w:numPr>
              <w:jc w:val="left"/>
              <w:rPr>
                <w:b w:val="0"/>
                <w:bCs/>
                <w:sz w:val="24"/>
                <w:szCs w:val="24"/>
                <w:lang w:eastAsia="ru-RU"/>
              </w:rPr>
            </w:pPr>
            <w:r w:rsidRPr="002B074C">
              <w:rPr>
                <w:b w:val="0"/>
                <w:bCs/>
                <w:sz w:val="24"/>
                <w:szCs w:val="24"/>
                <w:lang w:eastAsia="ru-RU"/>
              </w:rPr>
              <w:t xml:space="preserve">Срок, в течение которого </w:t>
            </w:r>
            <w:r w:rsidRPr="002B074C">
              <w:rPr>
                <w:b w:val="0"/>
                <w:sz w:val="24"/>
                <w:szCs w:val="24"/>
              </w:rPr>
              <w:t>организатор аукциона вправе принять решение о внесении изменений в извещение о проведен</w:t>
            </w:r>
            <w:proofErr w:type="gramStart"/>
            <w:r w:rsidRPr="002B074C">
              <w:rPr>
                <w:b w:val="0"/>
                <w:sz w:val="24"/>
                <w:szCs w:val="24"/>
              </w:rPr>
              <w:t>ии ау</w:t>
            </w:r>
            <w:proofErr w:type="gramEnd"/>
            <w:r w:rsidRPr="002B074C">
              <w:rPr>
                <w:b w:val="0"/>
                <w:sz w:val="24"/>
                <w:szCs w:val="24"/>
              </w:rPr>
              <w:t>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E733E5" w:rsidRPr="002B074C" w:rsidRDefault="00E733E5" w:rsidP="00EA5BB3">
            <w:pPr>
              <w:pStyle w:val="1"/>
              <w:numPr>
                <w:ilvl w:val="0"/>
                <w:numId w:val="0"/>
              </w:numPr>
              <w:jc w:val="both"/>
              <w:rPr>
                <w:b w:val="0"/>
                <w:bCs/>
                <w:iCs/>
                <w:sz w:val="24"/>
                <w:szCs w:val="24"/>
              </w:rPr>
            </w:pPr>
            <w:r w:rsidRPr="002B074C">
              <w:rPr>
                <w:b w:val="0"/>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2B074C">
              <w:rPr>
                <w:b w:val="0"/>
                <w:sz w:val="24"/>
                <w:szCs w:val="24"/>
              </w:rPr>
              <w:t>позднее</w:t>
            </w:r>
            <w:proofErr w:type="gramEnd"/>
            <w:r w:rsidRPr="002B074C">
              <w:rPr>
                <w:b w:val="0"/>
                <w:sz w:val="24"/>
                <w:szCs w:val="24"/>
              </w:rPr>
              <w:t xml:space="preserve"> чем за 5 дней до даты окончания подачи заявок на участие в аукционе, т.е. д</w:t>
            </w:r>
            <w:r>
              <w:rPr>
                <w:b w:val="0"/>
                <w:sz w:val="24"/>
                <w:szCs w:val="24"/>
              </w:rPr>
              <w:t>о «17» мая 2017</w:t>
            </w:r>
            <w:r w:rsidRPr="002B074C">
              <w:rPr>
                <w:b w:val="0"/>
                <w:sz w:val="24"/>
                <w:szCs w:val="24"/>
              </w:rPr>
              <w:t>г.</w:t>
            </w:r>
            <w:r w:rsidRPr="00A959DA">
              <w:rPr>
                <w:rFonts w:eastAsia="Calibri"/>
                <w:b w:val="0"/>
                <w:color w:val="000000"/>
                <w:sz w:val="24"/>
                <w:szCs w:val="24"/>
                <w:lang w:eastAsia="en-US"/>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959DA">
              <w:rPr>
                <w:rFonts w:eastAsia="Calibri"/>
                <w:b w:val="0"/>
                <w:color w:val="000000"/>
                <w:sz w:val="24"/>
                <w:szCs w:val="24"/>
                <w:lang w:eastAsia="en-US"/>
              </w:rPr>
              <w:t>ии ау</w:t>
            </w:r>
            <w:proofErr w:type="gramEnd"/>
            <w:r w:rsidRPr="00A959DA">
              <w:rPr>
                <w:rFonts w:eastAsia="Calibri"/>
                <w:b w:val="0"/>
                <w:color w:val="000000"/>
                <w:sz w:val="24"/>
                <w:szCs w:val="24"/>
                <w:lang w:eastAsia="en-US"/>
              </w:rPr>
              <w:t>кциона  до даты окончания  подачи заявок на участие в аукционе он составлял не менее пятнадцати дней</w:t>
            </w:r>
            <w:r>
              <w:rPr>
                <w:rFonts w:eastAsia="Calibri"/>
                <w:b w:val="0"/>
                <w:color w:val="000000"/>
                <w:sz w:val="24"/>
                <w:szCs w:val="24"/>
                <w:lang w:eastAsia="en-US"/>
              </w:rPr>
              <w:t>.</w:t>
            </w:r>
          </w:p>
        </w:tc>
      </w:tr>
    </w:tbl>
    <w:p w:rsidR="00E733E5" w:rsidRDefault="00E733E5" w:rsidP="00E733E5"/>
    <w:sectPr w:rsidR="00E733E5" w:rsidSect="00C770F4">
      <w:headerReference w:type="default" r:id="rId1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58" w:rsidRDefault="00BA1E58" w:rsidP="00E329BE">
      <w:r>
        <w:separator/>
      </w:r>
    </w:p>
  </w:endnote>
  <w:endnote w:type="continuationSeparator" w:id="0">
    <w:p w:rsidR="00BA1E58" w:rsidRDefault="00BA1E58"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58" w:rsidRDefault="00BA1E58" w:rsidP="00E329BE">
      <w:r>
        <w:separator/>
      </w:r>
    </w:p>
  </w:footnote>
  <w:footnote w:type="continuationSeparator" w:id="0">
    <w:p w:rsidR="00BA1E58" w:rsidRDefault="00BA1E58"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AA1540">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22E23"/>
    <w:rsid w:val="00024BF3"/>
    <w:rsid w:val="00034055"/>
    <w:rsid w:val="0004073D"/>
    <w:rsid w:val="000414C4"/>
    <w:rsid w:val="00051CD6"/>
    <w:rsid w:val="00091FA7"/>
    <w:rsid w:val="000932DD"/>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534BC"/>
    <w:rsid w:val="00B934B6"/>
    <w:rsid w:val="00BA1E58"/>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imu12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D0B9-524C-4ACD-B432-4DD70250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20</Pages>
  <Words>7145</Words>
  <Characters>40730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124</cp:revision>
  <cp:lastPrinted>2017-04-27T05:40:00Z</cp:lastPrinted>
  <dcterms:created xsi:type="dcterms:W3CDTF">2013-10-11T07:17:00Z</dcterms:created>
  <dcterms:modified xsi:type="dcterms:W3CDTF">2017-04-27T07:51:00Z</dcterms:modified>
</cp:coreProperties>
</file>